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25" w:rsidRDefault="00E67B5F" w:rsidP="00E67B5F">
      <w:pPr>
        <w:spacing w:after="300" w:line="240" w:lineRule="auto"/>
        <w:outlineLvl w:val="0"/>
        <w:rPr>
          <w:rFonts w:ascii="Helvetica" w:eastAsia="Times New Roman" w:hAnsi="Helvetica" w:cs="Helvetica"/>
          <w:b/>
          <w:bCs/>
          <w:kern w:val="36"/>
          <w:sz w:val="24"/>
          <w:szCs w:val="24"/>
          <w:lang w:eastAsia="ru-RU"/>
        </w:rPr>
      </w:pPr>
      <w:r w:rsidRPr="00901467">
        <w:rPr>
          <w:rFonts w:ascii="Times New Roman" w:eastAsia="Times New Roman" w:hAnsi="Times New Roman" w:cs="Times New Roman"/>
          <w:b/>
          <w:bCs/>
          <w:kern w:val="36"/>
          <w:sz w:val="28"/>
          <w:szCs w:val="28"/>
          <w:lang w:eastAsia="ru-RU"/>
        </w:rPr>
        <w:t>Возможен ли возврат и обмен ювелирных изделий</w:t>
      </w:r>
      <w:r w:rsidRPr="006C102A">
        <w:rPr>
          <w:rFonts w:ascii="Helvetica" w:eastAsia="Times New Roman" w:hAnsi="Helvetica" w:cs="Helvetica"/>
          <w:b/>
          <w:bCs/>
          <w:kern w:val="36"/>
          <w:sz w:val="24"/>
          <w:szCs w:val="24"/>
          <w:lang w:eastAsia="ru-RU"/>
        </w:rPr>
        <w:t>.</w:t>
      </w:r>
    </w:p>
    <w:p w:rsidR="00092BC5" w:rsidRPr="00092BC5" w:rsidRDefault="00092BC5" w:rsidP="00092BC5">
      <w:pPr>
        <w:spacing w:after="0" w:line="240" w:lineRule="auto"/>
        <w:outlineLvl w:val="0"/>
        <w:rPr>
          <w:rFonts w:ascii="Times New Roman" w:eastAsia="Times New Roman" w:hAnsi="Times New Roman" w:cs="Times New Roman"/>
          <w:bCs/>
          <w:kern w:val="36"/>
          <w:sz w:val="24"/>
          <w:szCs w:val="24"/>
          <w:lang w:eastAsia="ru-RU"/>
        </w:rPr>
      </w:pPr>
      <w:r w:rsidRPr="00092BC5">
        <w:rPr>
          <w:rFonts w:ascii="Times New Roman" w:eastAsia="Times New Roman" w:hAnsi="Times New Roman" w:cs="Times New Roman"/>
          <w:bCs/>
          <w:kern w:val="36"/>
          <w:sz w:val="24"/>
          <w:szCs w:val="24"/>
          <w:lang w:eastAsia="ru-RU"/>
        </w:rPr>
        <w:t>Вот и приближается первый весенний праздник - международный женский день 8 марта. Ну и какой праздник без подарка.</w:t>
      </w:r>
    </w:p>
    <w:p w:rsidR="009E3069" w:rsidRPr="00092BC5" w:rsidRDefault="009E3069" w:rsidP="00092BC5">
      <w:pPr>
        <w:spacing w:after="0" w:line="240" w:lineRule="auto"/>
        <w:outlineLvl w:val="0"/>
        <w:rPr>
          <w:rFonts w:ascii="Times New Roman" w:eastAsia="Times New Roman" w:hAnsi="Times New Roman" w:cs="Times New Roman"/>
          <w:bCs/>
          <w:kern w:val="36"/>
          <w:sz w:val="24"/>
          <w:szCs w:val="24"/>
          <w:lang w:eastAsia="ru-RU"/>
        </w:rPr>
      </w:pPr>
      <w:r w:rsidRPr="00092BC5">
        <w:rPr>
          <w:rFonts w:ascii="Times New Roman" w:eastAsia="Times New Roman" w:hAnsi="Times New Roman" w:cs="Times New Roman"/>
          <w:bCs/>
          <w:kern w:val="36"/>
          <w:sz w:val="24"/>
          <w:szCs w:val="24"/>
          <w:lang w:eastAsia="ru-RU"/>
        </w:rPr>
        <w:t>Ювелирные украшения-желанный и оригинальный подарок на 8 марта.</w:t>
      </w:r>
    </w:p>
    <w:p w:rsidR="007E5325" w:rsidRPr="006C102A" w:rsidRDefault="00092BC5" w:rsidP="00092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 как очень много вопросов от  потребителей поступает по поводу </w:t>
      </w:r>
      <w:r w:rsidR="005D3FED" w:rsidRPr="006C102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возврата или замены ювелирных украшений </w:t>
      </w:r>
      <w:r w:rsidR="005D3FED" w:rsidRPr="006C102A">
        <w:rPr>
          <w:rFonts w:ascii="Times New Roman" w:eastAsia="Times New Roman" w:hAnsi="Times New Roman" w:cs="Times New Roman"/>
          <w:color w:val="000000" w:themeColor="text1"/>
          <w:sz w:val="24"/>
          <w:szCs w:val="24"/>
          <w:lang w:eastAsia="ru-RU"/>
        </w:rPr>
        <w:t xml:space="preserve">специалисты отдела развития и координации внутреннего рынка </w:t>
      </w:r>
      <w:proofErr w:type="spellStart"/>
      <w:r w:rsidR="005D3FED" w:rsidRPr="006C102A">
        <w:rPr>
          <w:rFonts w:ascii="Times New Roman" w:eastAsia="Times New Roman" w:hAnsi="Times New Roman" w:cs="Times New Roman"/>
          <w:color w:val="000000" w:themeColor="text1"/>
          <w:sz w:val="24"/>
          <w:szCs w:val="24"/>
          <w:lang w:eastAsia="ru-RU"/>
        </w:rPr>
        <w:t>Набережночелнинского</w:t>
      </w:r>
      <w:proofErr w:type="spellEnd"/>
      <w:r w:rsidR="005D3FED" w:rsidRPr="006C102A">
        <w:rPr>
          <w:rFonts w:ascii="Times New Roman" w:eastAsia="Times New Roman" w:hAnsi="Times New Roman" w:cs="Times New Roman"/>
          <w:color w:val="000000" w:themeColor="text1"/>
          <w:sz w:val="24"/>
          <w:szCs w:val="24"/>
          <w:lang w:eastAsia="ru-RU"/>
        </w:rPr>
        <w:t xml:space="preserve"> территориального органа </w:t>
      </w:r>
      <w:proofErr w:type="spellStart"/>
      <w:r w:rsidR="005D3FED" w:rsidRPr="006C102A">
        <w:rPr>
          <w:rFonts w:ascii="Times New Roman" w:eastAsia="Times New Roman" w:hAnsi="Times New Roman" w:cs="Times New Roman"/>
          <w:color w:val="000000" w:themeColor="text1"/>
          <w:sz w:val="24"/>
          <w:szCs w:val="24"/>
          <w:lang w:eastAsia="ru-RU"/>
        </w:rPr>
        <w:t>Госалкогольинспекции</w:t>
      </w:r>
      <w:proofErr w:type="spellEnd"/>
      <w:r w:rsidR="005D3FED" w:rsidRPr="006C102A">
        <w:rPr>
          <w:rFonts w:ascii="Times New Roman" w:eastAsia="Times New Roman" w:hAnsi="Times New Roman" w:cs="Times New Roman"/>
          <w:color w:val="000000" w:themeColor="text1"/>
          <w:sz w:val="24"/>
          <w:szCs w:val="24"/>
          <w:lang w:eastAsia="ru-RU"/>
        </w:rPr>
        <w:t xml:space="preserve"> Р</w:t>
      </w:r>
      <w:r w:rsidR="00901467">
        <w:rPr>
          <w:rFonts w:ascii="Times New Roman" w:eastAsia="Times New Roman" w:hAnsi="Times New Roman" w:cs="Times New Roman"/>
          <w:color w:val="000000" w:themeColor="text1"/>
          <w:sz w:val="24"/>
          <w:szCs w:val="24"/>
          <w:lang w:eastAsia="ru-RU"/>
        </w:rPr>
        <w:t xml:space="preserve">еспублики </w:t>
      </w:r>
      <w:bookmarkStart w:id="0" w:name="_GoBack"/>
      <w:bookmarkEnd w:id="0"/>
      <w:r w:rsidR="005D3FED" w:rsidRPr="006C102A">
        <w:rPr>
          <w:rFonts w:ascii="Times New Roman" w:eastAsia="Times New Roman" w:hAnsi="Times New Roman" w:cs="Times New Roman"/>
          <w:color w:val="000000" w:themeColor="text1"/>
          <w:sz w:val="24"/>
          <w:szCs w:val="24"/>
          <w:lang w:eastAsia="ru-RU"/>
        </w:rPr>
        <w:t>Т</w:t>
      </w:r>
      <w:r w:rsidR="00901467">
        <w:rPr>
          <w:rFonts w:ascii="Times New Roman" w:eastAsia="Times New Roman" w:hAnsi="Times New Roman" w:cs="Times New Roman"/>
          <w:color w:val="000000" w:themeColor="text1"/>
          <w:sz w:val="24"/>
          <w:szCs w:val="24"/>
          <w:lang w:eastAsia="ru-RU"/>
        </w:rPr>
        <w:t>атарстан</w:t>
      </w:r>
      <w:r w:rsidR="005D3FED" w:rsidRPr="006C102A">
        <w:rPr>
          <w:rFonts w:ascii="Times New Roman" w:eastAsia="Times New Roman" w:hAnsi="Times New Roman" w:cs="Times New Roman"/>
          <w:color w:val="000000" w:themeColor="text1"/>
          <w:sz w:val="24"/>
          <w:szCs w:val="24"/>
          <w:lang w:eastAsia="ru-RU"/>
        </w:rPr>
        <w:t xml:space="preserve"> подготовили информацию для сведения.</w:t>
      </w:r>
      <w:r w:rsidR="000849E4" w:rsidRPr="006C102A">
        <w:rPr>
          <w:rFonts w:ascii="Times New Roman" w:eastAsia="Times New Roman" w:hAnsi="Times New Roman" w:cs="Times New Roman"/>
          <w:color w:val="000000" w:themeColor="text1"/>
          <w:sz w:val="24"/>
          <w:szCs w:val="24"/>
          <w:lang w:eastAsia="ru-RU"/>
        </w:rPr>
        <w:t xml:space="preserve"> </w:t>
      </w:r>
    </w:p>
    <w:p w:rsidR="005D3FED" w:rsidRPr="006C102A" w:rsidRDefault="005D3FED" w:rsidP="00092BC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6C102A">
        <w:rPr>
          <w:rFonts w:ascii="Times New Roman" w:eastAsia="Times New Roman" w:hAnsi="Times New Roman" w:cs="Times New Roman"/>
          <w:b/>
          <w:color w:val="000000" w:themeColor="text1"/>
          <w:sz w:val="24"/>
          <w:szCs w:val="24"/>
          <w:lang w:eastAsia="ru-RU"/>
        </w:rPr>
        <w:t>Можно ли вернуть ювелирные изделия.</w:t>
      </w:r>
    </w:p>
    <w:p w:rsidR="001B6AC9" w:rsidRPr="006C102A" w:rsidRDefault="000849E4" w:rsidP="00092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C102A">
        <w:rPr>
          <w:rFonts w:ascii="Times New Roman" w:eastAsia="Times New Roman" w:hAnsi="Times New Roman" w:cs="Times New Roman"/>
          <w:color w:val="000000" w:themeColor="text1"/>
          <w:sz w:val="24"/>
          <w:szCs w:val="24"/>
          <w:lang w:eastAsia="ru-RU"/>
        </w:rPr>
        <w:t xml:space="preserve">Мы уже давно привыкли, что </w:t>
      </w:r>
      <w:r w:rsidR="005C1CB8" w:rsidRPr="006C102A">
        <w:rPr>
          <w:rFonts w:ascii="Times New Roman" w:eastAsia="Times New Roman" w:hAnsi="Times New Roman" w:cs="Times New Roman"/>
          <w:color w:val="000000" w:themeColor="text1"/>
          <w:sz w:val="24"/>
          <w:szCs w:val="24"/>
          <w:lang w:eastAsia="ru-RU"/>
        </w:rPr>
        <w:t>вправе обменять</w:t>
      </w:r>
      <w:r w:rsidRPr="006C102A">
        <w:rPr>
          <w:rFonts w:ascii="Times New Roman" w:eastAsia="Times New Roman" w:hAnsi="Times New Roman" w:cs="Times New Roman"/>
          <w:color w:val="000000" w:themeColor="text1"/>
          <w:sz w:val="24"/>
          <w:szCs w:val="24"/>
          <w:lang w:eastAsia="ru-RU"/>
        </w:rPr>
        <w:t xml:space="preserve"> </w:t>
      </w:r>
      <w:r w:rsidR="005C1CB8" w:rsidRPr="006C102A">
        <w:rPr>
          <w:rFonts w:ascii="Times New Roman" w:eastAsia="Times New Roman" w:hAnsi="Times New Roman" w:cs="Times New Roman"/>
          <w:color w:val="000000" w:themeColor="text1"/>
          <w:sz w:val="24"/>
          <w:szCs w:val="24"/>
          <w:lang w:eastAsia="ru-RU"/>
        </w:rPr>
        <w:t xml:space="preserve">непродовольственные </w:t>
      </w:r>
      <w:r w:rsidRPr="006C102A">
        <w:rPr>
          <w:rFonts w:ascii="Times New Roman" w:eastAsia="Times New Roman" w:hAnsi="Times New Roman" w:cs="Times New Roman"/>
          <w:color w:val="000000" w:themeColor="text1"/>
          <w:sz w:val="24"/>
          <w:szCs w:val="24"/>
          <w:lang w:eastAsia="ru-RU"/>
        </w:rPr>
        <w:t>това</w:t>
      </w:r>
      <w:r w:rsidR="008577AA" w:rsidRPr="006C102A">
        <w:rPr>
          <w:rFonts w:ascii="Times New Roman" w:eastAsia="Times New Roman" w:hAnsi="Times New Roman" w:cs="Times New Roman"/>
          <w:color w:val="000000" w:themeColor="text1"/>
          <w:sz w:val="24"/>
          <w:szCs w:val="24"/>
          <w:lang w:eastAsia="ru-RU"/>
        </w:rPr>
        <w:t xml:space="preserve">ры </w:t>
      </w:r>
      <w:r w:rsidR="005C1CB8" w:rsidRPr="006C102A">
        <w:rPr>
          <w:rFonts w:ascii="Times New Roman" w:eastAsia="Times New Roman" w:hAnsi="Times New Roman" w:cs="Times New Roman"/>
          <w:color w:val="000000" w:themeColor="text1"/>
          <w:sz w:val="24"/>
          <w:szCs w:val="24"/>
          <w:lang w:eastAsia="ru-RU"/>
        </w:rPr>
        <w:t>надлежащего качества</w:t>
      </w:r>
      <w:r w:rsidR="00253A41" w:rsidRPr="006C102A">
        <w:rPr>
          <w:rFonts w:ascii="Times New Roman" w:eastAsia="Times New Roman" w:hAnsi="Times New Roman" w:cs="Times New Roman"/>
          <w:color w:val="000000" w:themeColor="text1"/>
          <w:sz w:val="24"/>
          <w:szCs w:val="24"/>
          <w:lang w:eastAsia="ru-RU"/>
        </w:rPr>
        <w:t>, если указанный товар не подошел</w:t>
      </w:r>
      <w:r w:rsidR="008577AA" w:rsidRPr="006C102A">
        <w:rPr>
          <w:rFonts w:ascii="Times New Roman" w:eastAsia="Times New Roman" w:hAnsi="Times New Roman" w:cs="Times New Roman"/>
          <w:color w:val="000000" w:themeColor="text1"/>
          <w:sz w:val="24"/>
          <w:szCs w:val="24"/>
          <w:lang w:eastAsia="ru-RU"/>
        </w:rPr>
        <w:t xml:space="preserve"> по </w:t>
      </w:r>
      <w:r w:rsidR="00253A41" w:rsidRPr="006C102A">
        <w:rPr>
          <w:rFonts w:ascii="Times New Roman" w:eastAsia="Times New Roman" w:hAnsi="Times New Roman" w:cs="Times New Roman"/>
          <w:color w:val="000000" w:themeColor="text1"/>
          <w:sz w:val="24"/>
          <w:szCs w:val="24"/>
          <w:lang w:eastAsia="ru-RU"/>
        </w:rPr>
        <w:t>форме</w:t>
      </w:r>
      <w:r w:rsidR="008577AA" w:rsidRPr="006C102A">
        <w:rPr>
          <w:rFonts w:ascii="Times New Roman" w:eastAsia="Times New Roman" w:hAnsi="Times New Roman" w:cs="Times New Roman"/>
          <w:color w:val="000000" w:themeColor="text1"/>
          <w:sz w:val="24"/>
          <w:szCs w:val="24"/>
          <w:lang w:eastAsia="ru-RU"/>
        </w:rPr>
        <w:t>,</w:t>
      </w:r>
      <w:r w:rsidR="00253A41" w:rsidRPr="006C102A">
        <w:rPr>
          <w:rFonts w:ascii="Times New Roman" w:eastAsia="Times New Roman" w:hAnsi="Times New Roman" w:cs="Times New Roman"/>
          <w:color w:val="000000" w:themeColor="text1"/>
          <w:sz w:val="24"/>
          <w:szCs w:val="24"/>
          <w:lang w:eastAsia="ru-RU"/>
        </w:rPr>
        <w:t xml:space="preserve"> габаритам,</w:t>
      </w:r>
      <w:r w:rsidR="008577AA" w:rsidRPr="006C102A">
        <w:rPr>
          <w:rFonts w:ascii="Times New Roman" w:eastAsia="Times New Roman" w:hAnsi="Times New Roman" w:cs="Times New Roman"/>
          <w:color w:val="000000" w:themeColor="text1"/>
          <w:sz w:val="24"/>
          <w:szCs w:val="24"/>
          <w:lang w:eastAsia="ru-RU"/>
        </w:rPr>
        <w:t xml:space="preserve"> </w:t>
      </w:r>
      <w:r w:rsidR="00253A41" w:rsidRPr="006C102A">
        <w:rPr>
          <w:rFonts w:ascii="Times New Roman" w:eastAsia="Times New Roman" w:hAnsi="Times New Roman" w:cs="Times New Roman"/>
          <w:color w:val="000000" w:themeColor="text1"/>
          <w:sz w:val="24"/>
          <w:szCs w:val="24"/>
          <w:lang w:eastAsia="ru-RU"/>
        </w:rPr>
        <w:t xml:space="preserve">фасону, </w:t>
      </w:r>
      <w:r w:rsidR="008577AA" w:rsidRPr="006C102A">
        <w:rPr>
          <w:rFonts w:ascii="Times New Roman" w:eastAsia="Times New Roman" w:hAnsi="Times New Roman" w:cs="Times New Roman"/>
          <w:color w:val="000000" w:themeColor="text1"/>
          <w:sz w:val="24"/>
          <w:szCs w:val="24"/>
          <w:lang w:eastAsia="ru-RU"/>
        </w:rPr>
        <w:t>расцветке</w:t>
      </w:r>
      <w:r w:rsidR="00253A41" w:rsidRPr="006C102A">
        <w:rPr>
          <w:rFonts w:ascii="Times New Roman" w:eastAsia="Times New Roman" w:hAnsi="Times New Roman" w:cs="Times New Roman"/>
          <w:color w:val="000000" w:themeColor="text1"/>
          <w:sz w:val="24"/>
          <w:szCs w:val="24"/>
          <w:lang w:eastAsia="ru-RU"/>
        </w:rPr>
        <w:t xml:space="preserve">, размерам и комплектации </w:t>
      </w:r>
      <w:r w:rsidRPr="006C102A">
        <w:rPr>
          <w:rFonts w:ascii="Times New Roman" w:eastAsia="Times New Roman" w:hAnsi="Times New Roman" w:cs="Times New Roman"/>
          <w:color w:val="000000" w:themeColor="text1"/>
          <w:sz w:val="24"/>
          <w:szCs w:val="24"/>
          <w:lang w:eastAsia="ru-RU"/>
        </w:rPr>
        <w:t xml:space="preserve"> в течение двух недель после покупки. Тем не менее, данный закон распространяется далеко не на все товары и категории</w:t>
      </w:r>
      <w:r w:rsidR="0040146E">
        <w:rPr>
          <w:rFonts w:ascii="Times New Roman" w:eastAsia="Times New Roman" w:hAnsi="Times New Roman" w:cs="Times New Roman"/>
          <w:color w:val="000000" w:themeColor="text1"/>
          <w:sz w:val="24"/>
          <w:szCs w:val="24"/>
          <w:lang w:eastAsia="ru-RU"/>
        </w:rPr>
        <w:t xml:space="preserve"> товаров. </w:t>
      </w:r>
      <w:r w:rsidR="001B6AC9" w:rsidRPr="006C102A">
        <w:rPr>
          <w:rFonts w:ascii="Times New Roman" w:eastAsia="Times New Roman" w:hAnsi="Times New Roman" w:cs="Times New Roman"/>
          <w:color w:val="000000" w:themeColor="text1"/>
          <w:sz w:val="24"/>
          <w:szCs w:val="24"/>
          <w:lang w:eastAsia="ru-RU"/>
        </w:rPr>
        <w:t>Так, Закон РФ от 07.02.1992 № 2300 -1 «О защите прав потребителей» (далее – Закон) устанавливает запрет на возврат и обмен ювелирных изделий надлежащего качества.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надлежащего качества не подлежат обмену по основаниям, указанным в настоящей статье (если товар не подошел по форме, габаритам, фасону, расцветке, размеру и комплектации).</w:t>
      </w:r>
    </w:p>
    <w:p w:rsidR="007E5325" w:rsidRPr="006C102A" w:rsidRDefault="008F2351" w:rsidP="00092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C102A">
        <w:rPr>
          <w:rFonts w:ascii="Times New Roman" w:eastAsia="Times New Roman" w:hAnsi="Times New Roman" w:cs="Times New Roman"/>
          <w:color w:val="000000" w:themeColor="text1"/>
          <w:sz w:val="24"/>
          <w:szCs w:val="24"/>
          <w:lang w:eastAsia="ru-RU"/>
        </w:rPr>
        <w:t xml:space="preserve">Обратиться  в магазин с требованием замены или возврата по </w:t>
      </w:r>
      <w:r w:rsidR="007E5325" w:rsidRPr="006C102A">
        <w:rPr>
          <w:rFonts w:ascii="Times New Roman" w:eastAsia="Times New Roman" w:hAnsi="Times New Roman" w:cs="Times New Roman"/>
          <w:color w:val="000000" w:themeColor="text1"/>
          <w:sz w:val="24"/>
          <w:szCs w:val="24"/>
          <w:lang w:eastAsia="ru-RU"/>
        </w:rPr>
        <w:t xml:space="preserve">Закону в течение 14 дней можно </w:t>
      </w:r>
      <w:r w:rsidR="00B63C93" w:rsidRPr="006C102A">
        <w:rPr>
          <w:rFonts w:ascii="Times New Roman" w:eastAsia="Times New Roman" w:hAnsi="Times New Roman" w:cs="Times New Roman"/>
          <w:color w:val="000000" w:themeColor="text1"/>
          <w:sz w:val="24"/>
          <w:szCs w:val="24"/>
          <w:lang w:eastAsia="ru-RU"/>
        </w:rPr>
        <w:t xml:space="preserve">на </w:t>
      </w:r>
      <w:r w:rsidR="007E5325" w:rsidRPr="006C102A">
        <w:rPr>
          <w:rFonts w:ascii="Times New Roman" w:eastAsia="Times New Roman" w:hAnsi="Times New Roman" w:cs="Times New Roman"/>
          <w:color w:val="000000" w:themeColor="text1"/>
          <w:sz w:val="24"/>
          <w:szCs w:val="24"/>
          <w:lang w:eastAsia="ru-RU"/>
        </w:rPr>
        <w:t>обычную бижутерию</w:t>
      </w:r>
      <w:r w:rsidRPr="006C102A">
        <w:rPr>
          <w:rFonts w:ascii="Times New Roman" w:eastAsia="Times New Roman" w:hAnsi="Times New Roman" w:cs="Times New Roman"/>
          <w:color w:val="000000" w:themeColor="text1"/>
          <w:sz w:val="24"/>
          <w:szCs w:val="24"/>
          <w:lang w:eastAsia="ru-RU"/>
        </w:rPr>
        <w:t>.</w:t>
      </w:r>
    </w:p>
    <w:p w:rsidR="007E5325" w:rsidRPr="006C102A" w:rsidRDefault="007E5325" w:rsidP="00092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C102A">
        <w:rPr>
          <w:rFonts w:ascii="Times New Roman" w:eastAsia="Times New Roman" w:hAnsi="Times New Roman" w:cs="Times New Roman"/>
          <w:color w:val="000000" w:themeColor="text1"/>
          <w:sz w:val="24"/>
          <w:szCs w:val="24"/>
          <w:lang w:eastAsia="ru-RU"/>
        </w:rPr>
        <w:t xml:space="preserve">Бижутерию надлежащего качества можно сдать в течение 2 недель с момента выдачи чека при наличии бирок, этикеток, отсутствии дефектов и следов использования. </w:t>
      </w:r>
    </w:p>
    <w:p w:rsidR="0046398F" w:rsidRPr="0046398F" w:rsidRDefault="001B6AC9" w:rsidP="00092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C102A">
        <w:rPr>
          <w:rFonts w:ascii="Times New Roman" w:eastAsia="Times New Roman" w:hAnsi="Times New Roman" w:cs="Times New Roman"/>
          <w:color w:val="000000" w:themeColor="text1"/>
          <w:sz w:val="24"/>
          <w:szCs w:val="24"/>
          <w:lang w:eastAsia="ru-RU"/>
        </w:rPr>
        <w:t>Однако, с</w:t>
      </w:r>
      <w:r w:rsidR="0046398F" w:rsidRPr="0046398F">
        <w:rPr>
          <w:rFonts w:ascii="Times New Roman" w:eastAsia="Times New Roman" w:hAnsi="Times New Roman" w:cs="Times New Roman"/>
          <w:color w:val="000000" w:themeColor="text1"/>
          <w:sz w:val="24"/>
          <w:szCs w:val="24"/>
          <w:lang w:eastAsia="ru-RU"/>
        </w:rPr>
        <w:t xml:space="preserve">татья 18 того же </w:t>
      </w:r>
      <w:r w:rsidRPr="006C102A">
        <w:rPr>
          <w:rFonts w:ascii="Times New Roman" w:eastAsia="Times New Roman" w:hAnsi="Times New Roman" w:cs="Times New Roman"/>
          <w:color w:val="000000" w:themeColor="text1"/>
          <w:sz w:val="24"/>
          <w:szCs w:val="24"/>
          <w:lang w:eastAsia="ru-RU"/>
        </w:rPr>
        <w:t xml:space="preserve">закона </w:t>
      </w:r>
      <w:r w:rsidR="0046398F" w:rsidRPr="0046398F">
        <w:rPr>
          <w:rFonts w:ascii="Times New Roman" w:eastAsia="Times New Roman" w:hAnsi="Times New Roman" w:cs="Times New Roman"/>
          <w:color w:val="000000" w:themeColor="text1"/>
          <w:sz w:val="24"/>
          <w:szCs w:val="24"/>
          <w:lang w:eastAsia="ru-RU"/>
        </w:rPr>
        <w:t xml:space="preserve"> устанавливает право покупателя в случае приобретения товара ненадлежащего качества, и в такой ситуации ювелирные изделия ничем не отличаются от одежды, обуви и т.п.</w:t>
      </w:r>
    </w:p>
    <w:p w:rsidR="0046398F" w:rsidRPr="0046398F" w:rsidRDefault="0046398F" w:rsidP="00092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6398F">
        <w:rPr>
          <w:rFonts w:ascii="Times New Roman" w:eastAsia="Times New Roman" w:hAnsi="Times New Roman" w:cs="Times New Roman"/>
          <w:color w:val="000000" w:themeColor="text1"/>
          <w:sz w:val="24"/>
          <w:szCs w:val="24"/>
          <w:lang w:eastAsia="ru-RU"/>
        </w:rPr>
        <w:t>Наличие заводского брака у ювелирного изделия — достаточное основание для его возврата продавцу. При этом проведение экспертизы по установлению причин дефекта возложено на ювелирный магазин. После подтверждения наличия заводского брака продавец обязан предложить один из вариантов решения конфликта:</w:t>
      </w:r>
    </w:p>
    <w:p w:rsidR="0046398F" w:rsidRPr="0046398F" w:rsidRDefault="0046398F" w:rsidP="00092BC5">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6398F">
        <w:rPr>
          <w:rFonts w:ascii="Times New Roman" w:eastAsia="Times New Roman" w:hAnsi="Times New Roman" w:cs="Times New Roman"/>
          <w:color w:val="000000" w:themeColor="text1"/>
          <w:sz w:val="24"/>
          <w:szCs w:val="24"/>
          <w:lang w:eastAsia="ru-RU"/>
        </w:rPr>
        <w:t>бесплатный ремонт изделия (если это возможно);</w:t>
      </w:r>
    </w:p>
    <w:p w:rsidR="0046398F" w:rsidRPr="0046398F" w:rsidRDefault="0046398F" w:rsidP="00092BC5">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6398F">
        <w:rPr>
          <w:rFonts w:ascii="Times New Roman" w:eastAsia="Times New Roman" w:hAnsi="Times New Roman" w:cs="Times New Roman"/>
          <w:color w:val="000000" w:themeColor="text1"/>
          <w:sz w:val="24"/>
          <w:szCs w:val="24"/>
          <w:lang w:eastAsia="ru-RU"/>
        </w:rPr>
        <w:t>снижение цены на пригодное к использованию изделие с браком;</w:t>
      </w:r>
    </w:p>
    <w:p w:rsidR="0046398F" w:rsidRPr="0046398F" w:rsidRDefault="0046398F" w:rsidP="00092BC5">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6398F">
        <w:rPr>
          <w:rFonts w:ascii="Times New Roman" w:eastAsia="Times New Roman" w:hAnsi="Times New Roman" w:cs="Times New Roman"/>
          <w:color w:val="000000" w:themeColor="text1"/>
          <w:sz w:val="24"/>
          <w:szCs w:val="24"/>
          <w:lang w:eastAsia="ru-RU"/>
        </w:rPr>
        <w:t>замена изделия на такое же или аналогичное по согласованию с покупателем;</w:t>
      </w:r>
    </w:p>
    <w:p w:rsidR="001B6AC9" w:rsidRPr="00092BC5" w:rsidRDefault="0046398F" w:rsidP="00092BC5">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6398F">
        <w:rPr>
          <w:rFonts w:ascii="Times New Roman" w:eastAsia="Times New Roman" w:hAnsi="Times New Roman" w:cs="Times New Roman"/>
          <w:color w:val="000000" w:themeColor="text1"/>
          <w:sz w:val="24"/>
          <w:szCs w:val="24"/>
          <w:lang w:eastAsia="ru-RU"/>
        </w:rPr>
        <w:t>полный возврат стоимости некачественного украшения.</w:t>
      </w:r>
    </w:p>
    <w:p w:rsidR="009A23E5" w:rsidRDefault="00E67B5F" w:rsidP="00092BC5">
      <w:pPr>
        <w:spacing w:after="0" w:line="240" w:lineRule="auto"/>
        <w:jc w:val="both"/>
        <w:rPr>
          <w:rFonts w:ascii="Times New Roman" w:hAnsi="Times New Roman" w:cs="Times New Roman"/>
          <w:color w:val="000000" w:themeColor="text1"/>
          <w:sz w:val="24"/>
          <w:szCs w:val="24"/>
        </w:rPr>
      </w:pPr>
      <w:r w:rsidRPr="006C102A">
        <w:rPr>
          <w:rFonts w:ascii="Times New Roman" w:hAnsi="Times New Roman" w:cs="Times New Roman"/>
          <w:color w:val="000000" w:themeColor="text1"/>
          <w:sz w:val="24"/>
          <w:szCs w:val="24"/>
        </w:rPr>
        <w:t>При обнаружении в товаре недостатка, следует обратиться к  продавцу с соответствующей претензией по качеству товара. Выбор предъявляемого требования (замена, возврат денежных средств и т.д. в соответствии со ст. 18 Закона), остается за потребителем, а не за продавцом. Продавец обязан принять у потребителя товар ненадлежащего качества и в случае необходимости провести проверку качества товара, в которой потребитель вправе участвовать.</w:t>
      </w:r>
    </w:p>
    <w:p w:rsidR="00901467" w:rsidRDefault="00901467" w:rsidP="00092BC5">
      <w:pPr>
        <w:spacing w:after="0" w:line="240" w:lineRule="auto"/>
        <w:jc w:val="both"/>
        <w:rPr>
          <w:rFonts w:ascii="Times New Roman" w:hAnsi="Times New Roman" w:cs="Times New Roman"/>
          <w:color w:val="000000" w:themeColor="text1"/>
          <w:sz w:val="24"/>
          <w:szCs w:val="24"/>
        </w:rPr>
      </w:pPr>
    </w:p>
    <w:p w:rsidR="00901467" w:rsidRPr="00901467" w:rsidRDefault="00901467" w:rsidP="00901467">
      <w:pPr>
        <w:spacing w:after="0" w:line="240" w:lineRule="auto"/>
        <w:jc w:val="right"/>
        <w:rPr>
          <w:rFonts w:ascii="Times New Roman" w:hAnsi="Times New Roman" w:cs="Times New Roman"/>
          <w:b/>
          <w:i/>
          <w:color w:val="000000" w:themeColor="text1"/>
          <w:sz w:val="24"/>
          <w:szCs w:val="24"/>
        </w:rPr>
      </w:pPr>
      <w:proofErr w:type="spellStart"/>
      <w:r w:rsidRPr="00901467">
        <w:rPr>
          <w:rFonts w:ascii="Times New Roman" w:hAnsi="Times New Roman" w:cs="Times New Roman"/>
          <w:b/>
          <w:i/>
          <w:color w:val="000000" w:themeColor="text1"/>
          <w:sz w:val="24"/>
          <w:szCs w:val="24"/>
        </w:rPr>
        <w:t>Набережночелнинский</w:t>
      </w:r>
      <w:proofErr w:type="spellEnd"/>
      <w:r w:rsidRPr="00901467">
        <w:rPr>
          <w:rFonts w:ascii="Times New Roman" w:hAnsi="Times New Roman" w:cs="Times New Roman"/>
          <w:b/>
          <w:i/>
          <w:color w:val="000000" w:themeColor="text1"/>
          <w:sz w:val="24"/>
          <w:szCs w:val="24"/>
        </w:rPr>
        <w:t xml:space="preserve"> территориальный орган </w:t>
      </w:r>
    </w:p>
    <w:p w:rsidR="00901467" w:rsidRPr="00901467" w:rsidRDefault="00901467" w:rsidP="00901467">
      <w:pPr>
        <w:spacing w:after="0" w:line="240" w:lineRule="auto"/>
        <w:jc w:val="right"/>
        <w:rPr>
          <w:rFonts w:ascii="Times New Roman" w:hAnsi="Times New Roman" w:cs="Times New Roman"/>
          <w:b/>
          <w:i/>
          <w:color w:val="000000" w:themeColor="text1"/>
          <w:sz w:val="24"/>
          <w:szCs w:val="24"/>
        </w:rPr>
      </w:pPr>
      <w:proofErr w:type="spellStart"/>
      <w:r w:rsidRPr="00901467">
        <w:rPr>
          <w:rFonts w:ascii="Times New Roman" w:hAnsi="Times New Roman" w:cs="Times New Roman"/>
          <w:b/>
          <w:i/>
          <w:color w:val="000000" w:themeColor="text1"/>
          <w:sz w:val="24"/>
          <w:szCs w:val="24"/>
        </w:rPr>
        <w:t>Госалкогольинспекции</w:t>
      </w:r>
      <w:proofErr w:type="spellEnd"/>
      <w:r w:rsidRPr="00901467">
        <w:rPr>
          <w:rFonts w:ascii="Times New Roman" w:hAnsi="Times New Roman" w:cs="Times New Roman"/>
          <w:b/>
          <w:i/>
          <w:color w:val="000000" w:themeColor="text1"/>
          <w:sz w:val="24"/>
          <w:szCs w:val="24"/>
        </w:rPr>
        <w:t xml:space="preserve"> Республики Татарстан</w:t>
      </w:r>
    </w:p>
    <w:sectPr w:rsidR="00901467" w:rsidRPr="00901467" w:rsidSect="006C102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1FA"/>
    <w:multiLevelType w:val="multilevel"/>
    <w:tmpl w:val="88F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D728B"/>
    <w:multiLevelType w:val="multilevel"/>
    <w:tmpl w:val="242E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17984"/>
    <w:multiLevelType w:val="multilevel"/>
    <w:tmpl w:val="2C74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49"/>
    <w:rsid w:val="0005535E"/>
    <w:rsid w:val="000849E4"/>
    <w:rsid w:val="00092BC5"/>
    <w:rsid w:val="001B6AC9"/>
    <w:rsid w:val="00253A41"/>
    <w:rsid w:val="002C6549"/>
    <w:rsid w:val="0040146E"/>
    <w:rsid w:val="0046398F"/>
    <w:rsid w:val="005C1CB8"/>
    <w:rsid w:val="005D3FED"/>
    <w:rsid w:val="006C102A"/>
    <w:rsid w:val="00733422"/>
    <w:rsid w:val="007E5325"/>
    <w:rsid w:val="008577AA"/>
    <w:rsid w:val="008F2351"/>
    <w:rsid w:val="00901467"/>
    <w:rsid w:val="009A0400"/>
    <w:rsid w:val="009A23E5"/>
    <w:rsid w:val="009E3069"/>
    <w:rsid w:val="00B23AD0"/>
    <w:rsid w:val="00B63C93"/>
    <w:rsid w:val="00E6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325"/>
    <w:rPr>
      <w:rFonts w:ascii="Tahoma" w:hAnsi="Tahoma" w:cs="Tahoma"/>
      <w:sz w:val="16"/>
      <w:szCs w:val="16"/>
    </w:rPr>
  </w:style>
  <w:style w:type="paragraph" w:styleId="a5">
    <w:name w:val="Normal (Web)"/>
    <w:basedOn w:val="a"/>
    <w:uiPriority w:val="99"/>
    <w:semiHidden/>
    <w:unhideWhenUsed/>
    <w:rsid w:val="00E67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6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325"/>
    <w:rPr>
      <w:rFonts w:ascii="Tahoma" w:hAnsi="Tahoma" w:cs="Tahoma"/>
      <w:sz w:val="16"/>
      <w:szCs w:val="16"/>
    </w:rPr>
  </w:style>
  <w:style w:type="paragraph" w:styleId="a5">
    <w:name w:val="Normal (Web)"/>
    <w:basedOn w:val="a"/>
    <w:uiPriority w:val="99"/>
    <w:semiHidden/>
    <w:unhideWhenUsed/>
    <w:rsid w:val="00E67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6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3857">
      <w:bodyDiv w:val="1"/>
      <w:marLeft w:val="0"/>
      <w:marRight w:val="0"/>
      <w:marTop w:val="0"/>
      <w:marBottom w:val="0"/>
      <w:divBdr>
        <w:top w:val="none" w:sz="0" w:space="0" w:color="auto"/>
        <w:left w:val="none" w:sz="0" w:space="0" w:color="auto"/>
        <w:bottom w:val="none" w:sz="0" w:space="0" w:color="auto"/>
        <w:right w:val="none" w:sz="0" w:space="0" w:color="auto"/>
      </w:divBdr>
    </w:div>
    <w:div w:id="979919967">
      <w:bodyDiv w:val="1"/>
      <w:marLeft w:val="0"/>
      <w:marRight w:val="0"/>
      <w:marTop w:val="0"/>
      <w:marBottom w:val="0"/>
      <w:divBdr>
        <w:top w:val="none" w:sz="0" w:space="0" w:color="auto"/>
        <w:left w:val="none" w:sz="0" w:space="0" w:color="auto"/>
        <w:bottom w:val="none" w:sz="0" w:space="0" w:color="auto"/>
        <w:right w:val="none" w:sz="0" w:space="0" w:color="auto"/>
      </w:divBdr>
    </w:div>
    <w:div w:id="1637416989">
      <w:bodyDiv w:val="1"/>
      <w:marLeft w:val="0"/>
      <w:marRight w:val="0"/>
      <w:marTop w:val="0"/>
      <w:marBottom w:val="0"/>
      <w:divBdr>
        <w:top w:val="none" w:sz="0" w:space="0" w:color="auto"/>
        <w:left w:val="none" w:sz="0" w:space="0" w:color="auto"/>
        <w:bottom w:val="none" w:sz="0" w:space="0" w:color="auto"/>
        <w:right w:val="none" w:sz="0" w:space="0" w:color="auto"/>
      </w:divBdr>
      <w:divsChild>
        <w:div w:id="1411465690">
          <w:marLeft w:val="0"/>
          <w:marRight w:val="0"/>
          <w:marTop w:val="0"/>
          <w:marBottom w:val="0"/>
          <w:divBdr>
            <w:top w:val="none" w:sz="0" w:space="0" w:color="auto"/>
            <w:left w:val="none" w:sz="0" w:space="0" w:color="auto"/>
            <w:bottom w:val="none" w:sz="0" w:space="0" w:color="auto"/>
            <w:right w:val="none" w:sz="0" w:space="0" w:color="auto"/>
          </w:divBdr>
          <w:divsChild>
            <w:div w:id="276834775">
              <w:marLeft w:val="0"/>
              <w:marRight w:val="0"/>
              <w:marTop w:val="240"/>
              <w:marBottom w:val="240"/>
              <w:divBdr>
                <w:top w:val="none" w:sz="0" w:space="0" w:color="auto"/>
                <w:left w:val="none" w:sz="0" w:space="0" w:color="auto"/>
                <w:bottom w:val="none" w:sz="0" w:space="0" w:color="auto"/>
                <w:right w:val="none" w:sz="0" w:space="0" w:color="auto"/>
              </w:divBdr>
              <w:divsChild>
                <w:div w:id="2041123758">
                  <w:marLeft w:val="0"/>
                  <w:marRight w:val="0"/>
                  <w:marTop w:val="0"/>
                  <w:marBottom w:val="0"/>
                  <w:divBdr>
                    <w:top w:val="none" w:sz="0" w:space="0" w:color="auto"/>
                    <w:left w:val="none" w:sz="0" w:space="0" w:color="auto"/>
                    <w:bottom w:val="none" w:sz="0" w:space="0" w:color="auto"/>
                    <w:right w:val="none" w:sz="0" w:space="0" w:color="auto"/>
                  </w:divBdr>
                  <w:divsChild>
                    <w:div w:id="377358944">
                      <w:marLeft w:val="0"/>
                      <w:marRight w:val="0"/>
                      <w:marTop w:val="0"/>
                      <w:marBottom w:val="0"/>
                      <w:divBdr>
                        <w:top w:val="none" w:sz="0" w:space="0" w:color="auto"/>
                        <w:left w:val="none" w:sz="0" w:space="0" w:color="auto"/>
                        <w:bottom w:val="none" w:sz="0" w:space="0" w:color="auto"/>
                        <w:right w:val="none" w:sz="0" w:space="0" w:color="auto"/>
                      </w:divBdr>
                      <w:divsChild>
                        <w:div w:id="867720693">
                          <w:marLeft w:val="0"/>
                          <w:marRight w:val="0"/>
                          <w:marTop w:val="0"/>
                          <w:marBottom w:val="0"/>
                          <w:divBdr>
                            <w:top w:val="none" w:sz="0" w:space="0" w:color="auto"/>
                            <w:left w:val="none" w:sz="0" w:space="0" w:color="auto"/>
                            <w:bottom w:val="none" w:sz="0" w:space="0" w:color="auto"/>
                            <w:right w:val="none" w:sz="0" w:space="0" w:color="auto"/>
                          </w:divBdr>
                          <w:divsChild>
                            <w:div w:id="170796253">
                              <w:marLeft w:val="0"/>
                              <w:marRight w:val="0"/>
                              <w:marTop w:val="0"/>
                              <w:marBottom w:val="0"/>
                              <w:divBdr>
                                <w:top w:val="none" w:sz="0" w:space="0" w:color="auto"/>
                                <w:left w:val="none" w:sz="0" w:space="0" w:color="auto"/>
                                <w:bottom w:val="none" w:sz="0" w:space="0" w:color="auto"/>
                                <w:right w:val="none" w:sz="0" w:space="0" w:color="auto"/>
                              </w:divBdr>
                            </w:div>
                            <w:div w:id="1244297922">
                              <w:marLeft w:val="0"/>
                              <w:marRight w:val="0"/>
                              <w:marTop w:val="0"/>
                              <w:marBottom w:val="0"/>
                              <w:divBdr>
                                <w:top w:val="none" w:sz="0" w:space="0" w:color="auto"/>
                                <w:left w:val="none" w:sz="0" w:space="0" w:color="auto"/>
                                <w:bottom w:val="none" w:sz="0" w:space="0" w:color="auto"/>
                                <w:right w:val="none" w:sz="0" w:space="0" w:color="auto"/>
                              </w:divBdr>
                            </w:div>
                            <w:div w:id="2986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940">
                      <w:marLeft w:val="0"/>
                      <w:marRight w:val="0"/>
                      <w:marTop w:val="0"/>
                      <w:marBottom w:val="0"/>
                      <w:divBdr>
                        <w:top w:val="none" w:sz="0" w:space="0" w:color="auto"/>
                        <w:left w:val="none" w:sz="0" w:space="0" w:color="auto"/>
                        <w:bottom w:val="none" w:sz="0" w:space="0" w:color="auto"/>
                        <w:right w:val="none" w:sz="0" w:space="0" w:color="auto"/>
                      </w:divBdr>
                      <w:divsChild>
                        <w:div w:id="1519780541">
                          <w:marLeft w:val="0"/>
                          <w:marRight w:val="0"/>
                          <w:marTop w:val="100"/>
                          <w:marBottom w:val="100"/>
                          <w:divBdr>
                            <w:top w:val="none" w:sz="0" w:space="0" w:color="auto"/>
                            <w:left w:val="none" w:sz="0" w:space="0" w:color="auto"/>
                            <w:bottom w:val="none" w:sz="0" w:space="0" w:color="auto"/>
                            <w:right w:val="none" w:sz="0" w:space="0" w:color="auto"/>
                          </w:divBdr>
                          <w:divsChild>
                            <w:div w:id="1398431366">
                              <w:marLeft w:val="0"/>
                              <w:marRight w:val="0"/>
                              <w:marTop w:val="100"/>
                              <w:marBottom w:val="100"/>
                              <w:divBdr>
                                <w:top w:val="none" w:sz="0" w:space="0" w:color="auto"/>
                                <w:left w:val="none" w:sz="0" w:space="0" w:color="auto"/>
                                <w:bottom w:val="none" w:sz="0" w:space="0" w:color="auto"/>
                                <w:right w:val="none" w:sz="0" w:space="0" w:color="auto"/>
                              </w:divBdr>
                              <w:divsChild>
                                <w:div w:id="375204265">
                                  <w:marLeft w:val="0"/>
                                  <w:marRight w:val="0"/>
                                  <w:marTop w:val="0"/>
                                  <w:marBottom w:val="0"/>
                                  <w:divBdr>
                                    <w:top w:val="none" w:sz="0" w:space="0" w:color="auto"/>
                                    <w:left w:val="none" w:sz="0" w:space="0" w:color="auto"/>
                                    <w:bottom w:val="none" w:sz="0" w:space="0" w:color="auto"/>
                                    <w:right w:val="none" w:sz="0" w:space="0" w:color="auto"/>
                                  </w:divBdr>
                                </w:div>
                              </w:divsChild>
                            </w:div>
                            <w:div w:id="1055738847">
                              <w:marLeft w:val="0"/>
                              <w:marRight w:val="0"/>
                              <w:marTop w:val="100"/>
                              <w:marBottom w:val="100"/>
                              <w:divBdr>
                                <w:top w:val="none" w:sz="0" w:space="0" w:color="auto"/>
                                <w:left w:val="none" w:sz="0" w:space="0" w:color="auto"/>
                                <w:bottom w:val="none" w:sz="0" w:space="0" w:color="auto"/>
                                <w:right w:val="none" w:sz="0" w:space="0" w:color="auto"/>
                              </w:divBdr>
                              <w:divsChild>
                                <w:div w:id="1426729124">
                                  <w:marLeft w:val="0"/>
                                  <w:marRight w:val="0"/>
                                  <w:marTop w:val="0"/>
                                  <w:marBottom w:val="0"/>
                                  <w:divBdr>
                                    <w:top w:val="none" w:sz="0" w:space="0" w:color="auto"/>
                                    <w:left w:val="none" w:sz="0" w:space="0" w:color="auto"/>
                                    <w:bottom w:val="none" w:sz="0" w:space="0" w:color="auto"/>
                                    <w:right w:val="none" w:sz="0" w:space="0" w:color="auto"/>
                                  </w:divBdr>
                                </w:div>
                              </w:divsChild>
                            </w:div>
                            <w:div w:id="1967925710">
                              <w:marLeft w:val="0"/>
                              <w:marRight w:val="0"/>
                              <w:marTop w:val="100"/>
                              <w:marBottom w:val="100"/>
                              <w:divBdr>
                                <w:top w:val="none" w:sz="0" w:space="0" w:color="auto"/>
                                <w:left w:val="none" w:sz="0" w:space="0" w:color="auto"/>
                                <w:bottom w:val="none" w:sz="0" w:space="0" w:color="auto"/>
                                <w:right w:val="none" w:sz="0" w:space="0" w:color="auto"/>
                              </w:divBdr>
                              <w:divsChild>
                                <w:div w:id="9859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Almet</cp:lastModifiedBy>
  <cp:revision>3</cp:revision>
  <cp:lastPrinted>2021-04-23T08:16:00Z</cp:lastPrinted>
  <dcterms:created xsi:type="dcterms:W3CDTF">2024-02-27T13:48:00Z</dcterms:created>
  <dcterms:modified xsi:type="dcterms:W3CDTF">2024-03-04T07:12:00Z</dcterms:modified>
</cp:coreProperties>
</file>