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F1" w:rsidRPr="00B75812" w:rsidRDefault="00057EF1" w:rsidP="00057EF1">
      <w:pPr>
        <w:ind w:left="5040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          УТВЕРЖДАЮ</w:t>
      </w:r>
    </w:p>
    <w:p w:rsidR="00057EF1" w:rsidRPr="00B75812" w:rsidRDefault="00057EF1" w:rsidP="00057EF1">
      <w:pPr>
        <w:ind w:left="5040"/>
        <w:jc w:val="both"/>
        <w:rPr>
          <w:sz w:val="28"/>
          <w:szCs w:val="28"/>
        </w:rPr>
      </w:pPr>
      <w:r w:rsidRPr="00B75812">
        <w:rPr>
          <w:sz w:val="28"/>
          <w:szCs w:val="28"/>
        </w:rPr>
        <w:t>Зам. председателя Комиссии по координации работы по противодействию  коррупции при Главе Тук</w:t>
      </w:r>
      <w:r w:rsidR="0099368B">
        <w:rPr>
          <w:sz w:val="28"/>
          <w:szCs w:val="28"/>
        </w:rPr>
        <w:t>аевского  муниципального района</w:t>
      </w:r>
      <w:r w:rsidRPr="00B75812">
        <w:rPr>
          <w:sz w:val="28"/>
          <w:szCs w:val="28"/>
        </w:rPr>
        <w:t xml:space="preserve">, </w:t>
      </w:r>
    </w:p>
    <w:p w:rsidR="00057EF1" w:rsidRPr="00B75812" w:rsidRDefault="00057EF1" w:rsidP="00057EF1">
      <w:pPr>
        <w:ind w:left="5040"/>
        <w:jc w:val="both"/>
        <w:rPr>
          <w:sz w:val="28"/>
          <w:szCs w:val="28"/>
        </w:rPr>
      </w:pPr>
      <w:r w:rsidRPr="00B75812">
        <w:rPr>
          <w:sz w:val="28"/>
          <w:szCs w:val="28"/>
        </w:rPr>
        <w:t>Руководитель ИК Тукаевского муниципального района Республики Татарстан</w:t>
      </w:r>
    </w:p>
    <w:p w:rsidR="00057EF1" w:rsidRPr="00B75812" w:rsidRDefault="00057EF1" w:rsidP="00057EF1">
      <w:pPr>
        <w:ind w:left="5040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 ____________Р.В.</w:t>
      </w:r>
      <w:r w:rsidR="0099368B">
        <w:rPr>
          <w:sz w:val="28"/>
          <w:szCs w:val="28"/>
        </w:rPr>
        <w:t xml:space="preserve"> </w:t>
      </w:r>
      <w:proofErr w:type="spellStart"/>
      <w:r w:rsidRPr="00B75812">
        <w:rPr>
          <w:sz w:val="28"/>
          <w:szCs w:val="28"/>
        </w:rPr>
        <w:t>Асылгараев</w:t>
      </w:r>
      <w:proofErr w:type="spellEnd"/>
    </w:p>
    <w:p w:rsidR="00057EF1" w:rsidRPr="00B75812" w:rsidRDefault="00057EF1" w:rsidP="00057EF1">
      <w:pPr>
        <w:jc w:val="both"/>
        <w:rPr>
          <w:sz w:val="28"/>
          <w:szCs w:val="28"/>
        </w:rPr>
      </w:pPr>
      <w:bookmarkStart w:id="0" w:name="_GoBack"/>
      <w:bookmarkEnd w:id="0"/>
      <w:r w:rsidRPr="00B75812">
        <w:rPr>
          <w:sz w:val="28"/>
          <w:szCs w:val="28"/>
        </w:rPr>
        <w:t xml:space="preserve">                                                            </w:t>
      </w:r>
      <w:r w:rsidR="0099368B">
        <w:rPr>
          <w:sz w:val="28"/>
          <w:szCs w:val="28"/>
        </w:rPr>
        <w:t xml:space="preserve">     </w:t>
      </w:r>
      <w:r w:rsidRPr="00B75812">
        <w:rPr>
          <w:sz w:val="28"/>
          <w:szCs w:val="28"/>
        </w:rPr>
        <w:t xml:space="preserve">  </w:t>
      </w:r>
      <w:r w:rsidR="0099368B">
        <w:rPr>
          <w:sz w:val="28"/>
          <w:szCs w:val="28"/>
        </w:rPr>
        <w:t xml:space="preserve"> «      »____________  2016</w:t>
      </w:r>
      <w:r w:rsidRPr="00B75812">
        <w:rPr>
          <w:sz w:val="28"/>
          <w:szCs w:val="28"/>
        </w:rPr>
        <w:t xml:space="preserve"> г.</w:t>
      </w:r>
    </w:p>
    <w:p w:rsidR="00057EF1" w:rsidRPr="00B75812" w:rsidRDefault="00057EF1" w:rsidP="00057EF1">
      <w:pPr>
        <w:shd w:val="clear" w:color="auto" w:fill="FFFFFF"/>
        <w:ind w:left="-426" w:firstLine="412"/>
        <w:jc w:val="center"/>
        <w:rPr>
          <w:color w:val="000000"/>
          <w:sz w:val="28"/>
          <w:szCs w:val="28"/>
          <w:u w:val="single"/>
        </w:rPr>
      </w:pPr>
    </w:p>
    <w:p w:rsidR="00057EF1" w:rsidRPr="00B75812" w:rsidRDefault="00057EF1" w:rsidP="00057EF1">
      <w:pPr>
        <w:shd w:val="clear" w:color="auto" w:fill="FFFFFF"/>
        <w:ind w:left="-426" w:firstLine="412"/>
        <w:jc w:val="center"/>
        <w:rPr>
          <w:b/>
          <w:color w:val="000000"/>
          <w:sz w:val="28"/>
          <w:szCs w:val="28"/>
          <w:u w:val="single"/>
        </w:rPr>
      </w:pPr>
      <w:r w:rsidRPr="00B75812">
        <w:rPr>
          <w:b/>
          <w:color w:val="000000"/>
          <w:sz w:val="28"/>
          <w:szCs w:val="28"/>
          <w:u w:val="single"/>
        </w:rPr>
        <w:t>ПРОТОКОЛ</w:t>
      </w:r>
    </w:p>
    <w:p w:rsidR="00057EF1" w:rsidRPr="00B75812" w:rsidRDefault="00057EF1" w:rsidP="00057EF1">
      <w:pPr>
        <w:shd w:val="clear" w:color="auto" w:fill="FFFFFF"/>
        <w:ind w:left="-426" w:firstLine="412"/>
        <w:jc w:val="center"/>
        <w:rPr>
          <w:b/>
          <w:color w:val="000000"/>
          <w:sz w:val="28"/>
          <w:szCs w:val="28"/>
          <w:u w:val="single"/>
        </w:rPr>
      </w:pPr>
      <w:r w:rsidRPr="00B75812">
        <w:rPr>
          <w:b/>
          <w:color w:val="000000"/>
          <w:sz w:val="28"/>
          <w:szCs w:val="28"/>
          <w:u w:val="single"/>
        </w:rPr>
        <w:t>ЗАСЕДАНИЯ</w:t>
      </w:r>
      <w:r w:rsidRPr="00B75812">
        <w:rPr>
          <w:color w:val="000000"/>
          <w:sz w:val="28"/>
          <w:szCs w:val="28"/>
          <w:u w:val="single"/>
        </w:rPr>
        <w:t xml:space="preserve"> </w:t>
      </w:r>
      <w:r w:rsidRPr="00B75812">
        <w:rPr>
          <w:b/>
          <w:color w:val="000000"/>
          <w:sz w:val="28"/>
          <w:szCs w:val="28"/>
          <w:u w:val="single"/>
        </w:rPr>
        <w:t xml:space="preserve">КОМИССИИ ПО КООРДИНАЦИИ РАБОТЫ  ПО ПРОТИВОДЕЙСТВИЮ КООРРУПЦИИ     ПРИ   ГЛАВЕ ТУКАЕВСКОГО МУНИЦИПАЛЬНОГО РАЙОНА   </w:t>
      </w:r>
    </w:p>
    <w:p w:rsidR="00057EF1" w:rsidRPr="00B75812" w:rsidRDefault="00057EF1" w:rsidP="00057EF1">
      <w:pPr>
        <w:shd w:val="clear" w:color="auto" w:fill="FFFFFF"/>
        <w:ind w:left="-426" w:firstLine="412"/>
        <w:jc w:val="center"/>
        <w:rPr>
          <w:b/>
          <w:color w:val="000000"/>
          <w:sz w:val="28"/>
          <w:szCs w:val="28"/>
          <w:u w:val="single"/>
        </w:rPr>
      </w:pPr>
    </w:p>
    <w:p w:rsidR="00057EF1" w:rsidRPr="00B75812" w:rsidRDefault="00057EF1" w:rsidP="00057EF1">
      <w:pPr>
        <w:shd w:val="clear" w:color="auto" w:fill="FFFFFF"/>
        <w:ind w:left="-426" w:firstLine="412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</w:t>
      </w:r>
      <w:r w:rsidR="0099368B">
        <w:rPr>
          <w:color w:val="000000"/>
          <w:sz w:val="28"/>
          <w:szCs w:val="28"/>
        </w:rPr>
        <w:t>25 марта</w:t>
      </w:r>
      <w:r w:rsidRPr="00B75812">
        <w:rPr>
          <w:color w:val="000000"/>
          <w:sz w:val="28"/>
          <w:szCs w:val="28"/>
        </w:rPr>
        <w:t xml:space="preserve"> </w:t>
      </w:r>
      <w:r w:rsidR="0099368B">
        <w:rPr>
          <w:color w:val="000000"/>
          <w:sz w:val="28"/>
          <w:szCs w:val="28"/>
        </w:rPr>
        <w:t xml:space="preserve"> 2016</w:t>
      </w:r>
      <w:r w:rsidRPr="00B75812">
        <w:rPr>
          <w:color w:val="000000"/>
          <w:sz w:val="28"/>
          <w:szCs w:val="28"/>
        </w:rPr>
        <w:t xml:space="preserve">г.           г. Набережные Челны           </w:t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15.00</w:t>
      </w:r>
    </w:p>
    <w:p w:rsidR="00057EF1" w:rsidRPr="00B75812" w:rsidRDefault="00057EF1" w:rsidP="00057EF1">
      <w:pPr>
        <w:shd w:val="clear" w:color="auto" w:fill="FFFFFF"/>
        <w:ind w:left="14" w:firstLine="837"/>
        <w:jc w:val="both"/>
        <w:rPr>
          <w:color w:val="000000"/>
          <w:sz w:val="28"/>
          <w:szCs w:val="28"/>
        </w:rPr>
      </w:pPr>
    </w:p>
    <w:p w:rsidR="00057EF1" w:rsidRPr="00B75812" w:rsidRDefault="00557C92" w:rsidP="00057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EF1" w:rsidRPr="00B75812" w:rsidRDefault="00057EF1" w:rsidP="00057EF1">
      <w:pPr>
        <w:jc w:val="center"/>
        <w:rPr>
          <w:sz w:val="28"/>
          <w:szCs w:val="28"/>
        </w:rPr>
      </w:pPr>
    </w:p>
    <w:p w:rsidR="00057EF1" w:rsidRPr="00B75812" w:rsidRDefault="00057EF1" w:rsidP="00057EF1">
      <w:pPr>
        <w:ind w:firstLine="709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На   заседании из </w:t>
      </w:r>
      <w:r w:rsidRPr="00B75812">
        <w:rPr>
          <w:b/>
          <w:color w:val="000000"/>
          <w:sz w:val="28"/>
          <w:szCs w:val="28"/>
        </w:rPr>
        <w:t xml:space="preserve">18 </w:t>
      </w:r>
      <w:r w:rsidRPr="00B75812">
        <w:rPr>
          <w:sz w:val="28"/>
          <w:szCs w:val="28"/>
        </w:rPr>
        <w:t xml:space="preserve">членов комиссии присутствуют  </w:t>
      </w:r>
      <w:r w:rsidRPr="00B75812">
        <w:rPr>
          <w:b/>
          <w:sz w:val="28"/>
          <w:szCs w:val="28"/>
        </w:rPr>
        <w:t>15 .</w:t>
      </w:r>
      <w:r w:rsidRPr="00B75812">
        <w:rPr>
          <w:sz w:val="28"/>
          <w:szCs w:val="28"/>
        </w:rPr>
        <w:t xml:space="preserve">   </w:t>
      </w:r>
    </w:p>
    <w:p w:rsidR="00057EF1" w:rsidRPr="00B75812" w:rsidRDefault="00057EF1" w:rsidP="00057EF1">
      <w:pPr>
        <w:ind w:firstLine="709"/>
        <w:jc w:val="both"/>
        <w:rPr>
          <w:sz w:val="28"/>
          <w:szCs w:val="28"/>
        </w:rPr>
      </w:pPr>
      <w:r w:rsidRPr="00B75812">
        <w:rPr>
          <w:sz w:val="28"/>
          <w:szCs w:val="28"/>
        </w:rPr>
        <w:t>В работе заседания принимают участие:</w:t>
      </w:r>
    </w:p>
    <w:p w:rsidR="00057EF1" w:rsidRPr="00B75812" w:rsidRDefault="00057EF1" w:rsidP="00057EF1">
      <w:pPr>
        <w:ind w:firstLine="709"/>
        <w:jc w:val="both"/>
        <w:rPr>
          <w:sz w:val="28"/>
          <w:szCs w:val="28"/>
        </w:rPr>
      </w:pP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>Зам. председатель комиссии: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Асылгараев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Расим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  -     Руководитель </w:t>
      </w:r>
      <w:proofErr w:type="spellStart"/>
      <w:r w:rsidRPr="00B75812">
        <w:rPr>
          <w:color w:val="000000"/>
          <w:sz w:val="28"/>
          <w:szCs w:val="28"/>
        </w:rPr>
        <w:t>испокома</w:t>
      </w:r>
      <w:proofErr w:type="spellEnd"/>
      <w:r w:rsidRPr="00B75812">
        <w:rPr>
          <w:color w:val="000000"/>
          <w:sz w:val="28"/>
          <w:szCs w:val="28"/>
        </w:rPr>
        <w:t xml:space="preserve"> Тукаевского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Васимович</w:t>
      </w:r>
      <w:proofErr w:type="spellEnd"/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</w:t>
      </w:r>
      <w:proofErr w:type="gramStart"/>
      <w:r w:rsidRPr="00B75812">
        <w:rPr>
          <w:color w:val="000000"/>
          <w:sz w:val="28"/>
          <w:szCs w:val="28"/>
        </w:rPr>
        <w:t>муниципального</w:t>
      </w:r>
      <w:proofErr w:type="gramEnd"/>
      <w:r w:rsidRPr="00B75812">
        <w:rPr>
          <w:color w:val="000000"/>
          <w:sz w:val="28"/>
          <w:szCs w:val="28"/>
        </w:rPr>
        <w:t xml:space="preserve"> район 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>Секретарь комиссии: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Гатиятуллин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Робис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Лутфуллинови</w:t>
      </w:r>
      <w:proofErr w:type="gramStart"/>
      <w:r w:rsidRPr="00B75812">
        <w:rPr>
          <w:color w:val="000000"/>
          <w:sz w:val="28"/>
          <w:szCs w:val="28"/>
        </w:rPr>
        <w:t>ч</w:t>
      </w:r>
      <w:proofErr w:type="spellEnd"/>
      <w:r w:rsidRPr="00B75812">
        <w:rPr>
          <w:color w:val="000000"/>
          <w:sz w:val="28"/>
          <w:szCs w:val="28"/>
        </w:rPr>
        <w:t>-</w:t>
      </w:r>
      <w:proofErr w:type="gramEnd"/>
      <w:r w:rsidRPr="00B75812">
        <w:rPr>
          <w:color w:val="000000"/>
          <w:sz w:val="28"/>
          <w:szCs w:val="28"/>
        </w:rPr>
        <w:t xml:space="preserve">    помощник Главы района по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                                                            вопросам                       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</w:t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             противодействия коррупции 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>Члены комиссии: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Наврозова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Асхадя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Зиятдиновна</w:t>
      </w:r>
      <w:proofErr w:type="spellEnd"/>
      <w:r w:rsidRPr="00B75812">
        <w:rPr>
          <w:color w:val="000000"/>
          <w:sz w:val="28"/>
          <w:szCs w:val="28"/>
        </w:rPr>
        <w:t xml:space="preserve">        </w:t>
      </w:r>
      <w:r w:rsidRPr="00B75812">
        <w:rPr>
          <w:color w:val="000000"/>
          <w:sz w:val="28"/>
          <w:szCs w:val="28"/>
        </w:rPr>
        <w:tab/>
        <w:t xml:space="preserve">- Руководитель аппарата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                                                      </w:t>
      </w:r>
      <w:r w:rsidR="0099368B">
        <w:rPr>
          <w:color w:val="000000"/>
          <w:sz w:val="28"/>
          <w:szCs w:val="28"/>
        </w:rPr>
        <w:t xml:space="preserve">    </w:t>
      </w:r>
      <w:r w:rsidRPr="00B75812">
        <w:rPr>
          <w:color w:val="000000"/>
          <w:sz w:val="28"/>
          <w:szCs w:val="28"/>
        </w:rPr>
        <w:t xml:space="preserve"> Совета                             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Тукаевского муниципального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 района Республики Татарстан;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Гизатуллина</w:t>
      </w:r>
      <w:proofErr w:type="spellEnd"/>
      <w:r w:rsidRPr="00B75812">
        <w:rPr>
          <w:color w:val="000000"/>
          <w:sz w:val="28"/>
          <w:szCs w:val="28"/>
        </w:rPr>
        <w:t xml:space="preserve"> Роза </w:t>
      </w:r>
      <w:proofErr w:type="spellStart"/>
      <w:r w:rsidRPr="00B75812">
        <w:rPr>
          <w:color w:val="000000"/>
          <w:sz w:val="28"/>
          <w:szCs w:val="28"/>
        </w:rPr>
        <w:t>Тахировна</w:t>
      </w:r>
      <w:proofErr w:type="spellEnd"/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      - Первый заместитель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="002F54DB" w:rsidRPr="00B75812">
        <w:rPr>
          <w:color w:val="000000"/>
          <w:sz w:val="28"/>
          <w:szCs w:val="28"/>
        </w:rPr>
        <w:t>р</w:t>
      </w:r>
      <w:r w:rsidRPr="00B75812">
        <w:rPr>
          <w:color w:val="000000"/>
          <w:sz w:val="28"/>
          <w:szCs w:val="28"/>
        </w:rPr>
        <w:t>уководителя Исполнительного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комитета Тукаевского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муниципального района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по экономике;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7EF1" w:rsidRPr="00B75812" w:rsidRDefault="00057EF1" w:rsidP="00057EF1">
      <w:pPr>
        <w:shd w:val="clear" w:color="auto" w:fill="FFFFFF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Гарипова </w:t>
      </w:r>
      <w:proofErr w:type="spellStart"/>
      <w:r w:rsidRPr="00B75812">
        <w:rPr>
          <w:color w:val="000000"/>
          <w:sz w:val="28"/>
          <w:szCs w:val="28"/>
        </w:rPr>
        <w:t>Альфия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Зарифовна</w:t>
      </w:r>
      <w:proofErr w:type="spellEnd"/>
      <w:r w:rsidRPr="00B75812">
        <w:rPr>
          <w:color w:val="000000"/>
          <w:sz w:val="28"/>
          <w:szCs w:val="28"/>
        </w:rPr>
        <w:t xml:space="preserve">       </w:t>
      </w:r>
      <w:r w:rsidR="00B75812">
        <w:rPr>
          <w:color w:val="000000"/>
          <w:sz w:val="28"/>
          <w:szCs w:val="28"/>
        </w:rPr>
        <w:t xml:space="preserve">      </w:t>
      </w:r>
      <w:r w:rsidRPr="00B75812">
        <w:rPr>
          <w:color w:val="000000"/>
          <w:sz w:val="28"/>
          <w:szCs w:val="28"/>
        </w:rPr>
        <w:t xml:space="preserve"> </w:t>
      </w:r>
      <w:r w:rsidR="0099368B">
        <w:rPr>
          <w:color w:val="000000"/>
          <w:sz w:val="28"/>
          <w:szCs w:val="28"/>
        </w:rPr>
        <w:t xml:space="preserve">     </w:t>
      </w:r>
      <w:r w:rsidRPr="00B75812">
        <w:rPr>
          <w:color w:val="000000"/>
          <w:sz w:val="28"/>
          <w:szCs w:val="28"/>
        </w:rPr>
        <w:t xml:space="preserve">- начальник отдела по работе </w:t>
      </w:r>
      <w:proofErr w:type="gramStart"/>
      <w:r w:rsidRPr="00B75812">
        <w:rPr>
          <w:color w:val="000000"/>
          <w:sz w:val="28"/>
          <w:szCs w:val="28"/>
        </w:rPr>
        <w:t>с</w:t>
      </w:r>
      <w:proofErr w:type="gramEnd"/>
      <w:r w:rsidRPr="00B75812">
        <w:rPr>
          <w:color w:val="000000"/>
          <w:sz w:val="28"/>
          <w:szCs w:val="28"/>
        </w:rPr>
        <w:t xml:space="preserve">   </w:t>
      </w:r>
    </w:p>
    <w:p w:rsidR="00057EF1" w:rsidRPr="00B75812" w:rsidRDefault="00057EF1" w:rsidP="00057EF1">
      <w:pPr>
        <w:shd w:val="clear" w:color="auto" w:fill="FFFFFF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B75812">
        <w:rPr>
          <w:color w:val="000000"/>
          <w:sz w:val="28"/>
          <w:szCs w:val="28"/>
        </w:rPr>
        <w:t xml:space="preserve">    </w:t>
      </w:r>
      <w:r w:rsidR="0099368B">
        <w:rPr>
          <w:color w:val="000000"/>
          <w:sz w:val="28"/>
          <w:szCs w:val="28"/>
        </w:rPr>
        <w:t xml:space="preserve">  </w:t>
      </w:r>
      <w:r w:rsidR="00B75812">
        <w:rPr>
          <w:color w:val="000000"/>
          <w:sz w:val="28"/>
          <w:szCs w:val="28"/>
        </w:rPr>
        <w:t xml:space="preserve">    </w:t>
      </w:r>
      <w:r w:rsidRPr="00B75812">
        <w:rPr>
          <w:color w:val="000000"/>
          <w:sz w:val="28"/>
          <w:szCs w:val="28"/>
        </w:rPr>
        <w:t xml:space="preserve">  персоналом                           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</w:t>
      </w:r>
      <w:r w:rsidR="0099368B">
        <w:rPr>
          <w:color w:val="000000"/>
          <w:sz w:val="28"/>
          <w:szCs w:val="28"/>
        </w:rPr>
        <w:t xml:space="preserve">  </w:t>
      </w:r>
      <w:r w:rsidRPr="00B75812">
        <w:rPr>
          <w:color w:val="000000"/>
          <w:sz w:val="28"/>
          <w:szCs w:val="28"/>
        </w:rPr>
        <w:t xml:space="preserve">    Исполнительного комитета;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Семенов Виталий Валентинович    </w:t>
      </w:r>
      <w:r w:rsidR="00B75812">
        <w:rPr>
          <w:color w:val="000000"/>
          <w:sz w:val="28"/>
          <w:szCs w:val="28"/>
        </w:rPr>
        <w:t xml:space="preserve"> </w:t>
      </w:r>
      <w:proofErr w:type="gramStart"/>
      <w:r w:rsidRPr="00B75812">
        <w:rPr>
          <w:color w:val="000000"/>
          <w:sz w:val="28"/>
          <w:szCs w:val="28"/>
        </w:rPr>
        <w:t>-н</w:t>
      </w:r>
      <w:proofErr w:type="gramEnd"/>
      <w:r w:rsidRPr="00B75812">
        <w:rPr>
          <w:color w:val="000000"/>
          <w:sz w:val="28"/>
          <w:szCs w:val="28"/>
        </w:rPr>
        <w:t>ачальник юридического отдела</w:t>
      </w:r>
    </w:p>
    <w:p w:rsidR="00057EF1" w:rsidRPr="00B75812" w:rsidRDefault="00B75812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057EF1" w:rsidRPr="00B75812">
        <w:rPr>
          <w:color w:val="000000"/>
          <w:sz w:val="28"/>
          <w:szCs w:val="28"/>
        </w:rPr>
        <w:t xml:space="preserve">Совета Тукаевского    </w:t>
      </w:r>
      <w:r w:rsidR="00057EF1" w:rsidRPr="00B75812">
        <w:rPr>
          <w:color w:val="000000"/>
          <w:sz w:val="28"/>
          <w:szCs w:val="28"/>
        </w:rPr>
        <w:tab/>
      </w:r>
      <w:r w:rsidR="00057EF1" w:rsidRPr="00B75812">
        <w:rPr>
          <w:color w:val="000000"/>
          <w:sz w:val="28"/>
          <w:szCs w:val="28"/>
        </w:rPr>
        <w:tab/>
      </w:r>
      <w:r w:rsidR="00057EF1" w:rsidRPr="00B75812">
        <w:rPr>
          <w:color w:val="000000"/>
          <w:sz w:val="28"/>
          <w:szCs w:val="28"/>
        </w:rPr>
        <w:tab/>
      </w:r>
      <w:r w:rsidR="00057EF1" w:rsidRPr="00B75812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057EF1" w:rsidRPr="00B75812">
        <w:rPr>
          <w:color w:val="000000"/>
          <w:sz w:val="28"/>
          <w:szCs w:val="28"/>
        </w:rPr>
        <w:t xml:space="preserve">    муниципального  района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Галимарданов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Айрат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Фаритович</w:t>
      </w:r>
      <w:proofErr w:type="spellEnd"/>
      <w:r w:rsidRPr="00B75812">
        <w:rPr>
          <w:color w:val="000000"/>
          <w:sz w:val="28"/>
          <w:szCs w:val="28"/>
        </w:rPr>
        <w:t xml:space="preserve">   </w:t>
      </w:r>
      <w:r w:rsidR="0099368B">
        <w:rPr>
          <w:color w:val="000000"/>
          <w:sz w:val="28"/>
          <w:szCs w:val="28"/>
        </w:rPr>
        <w:t xml:space="preserve">   </w:t>
      </w:r>
      <w:r w:rsidRPr="00B75812">
        <w:rPr>
          <w:color w:val="000000"/>
          <w:sz w:val="28"/>
          <w:szCs w:val="28"/>
        </w:rPr>
        <w:t> - Прокурор Тукаевского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       муниципального района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                                                          (по  согласованию);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  </w:t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                                                                              </w:t>
      </w:r>
      <w:proofErr w:type="spellStart"/>
      <w:r w:rsidRPr="00B75812">
        <w:rPr>
          <w:color w:val="000000"/>
          <w:sz w:val="28"/>
          <w:szCs w:val="28"/>
        </w:rPr>
        <w:t>Вагапов</w:t>
      </w:r>
      <w:proofErr w:type="spellEnd"/>
      <w:r w:rsidRPr="00B75812">
        <w:rPr>
          <w:color w:val="000000"/>
          <w:sz w:val="28"/>
          <w:szCs w:val="28"/>
        </w:rPr>
        <w:t xml:space="preserve"> Марат </w:t>
      </w:r>
      <w:proofErr w:type="spellStart"/>
      <w:r w:rsidRPr="00B75812">
        <w:rPr>
          <w:color w:val="000000"/>
          <w:sz w:val="28"/>
          <w:szCs w:val="28"/>
        </w:rPr>
        <w:t>Камилевич</w:t>
      </w:r>
      <w:proofErr w:type="spellEnd"/>
      <w:r w:rsidRPr="00B75812">
        <w:rPr>
          <w:color w:val="000000"/>
          <w:sz w:val="28"/>
          <w:szCs w:val="28"/>
        </w:rPr>
        <w:t xml:space="preserve">   </w:t>
      </w:r>
      <w:r w:rsidR="00B75812">
        <w:rPr>
          <w:color w:val="000000"/>
          <w:sz w:val="28"/>
          <w:szCs w:val="28"/>
        </w:rPr>
        <w:t xml:space="preserve">             </w:t>
      </w:r>
      <w:r w:rsidRPr="00B75812">
        <w:rPr>
          <w:color w:val="000000"/>
          <w:sz w:val="28"/>
          <w:szCs w:val="28"/>
        </w:rPr>
        <w:t xml:space="preserve">  - Начальник отдела МВД России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     по </w:t>
      </w:r>
      <w:proofErr w:type="spellStart"/>
      <w:r w:rsidRPr="00B75812">
        <w:rPr>
          <w:color w:val="000000"/>
          <w:sz w:val="28"/>
          <w:szCs w:val="28"/>
        </w:rPr>
        <w:t>Тукаевскому</w:t>
      </w:r>
      <w:proofErr w:type="spellEnd"/>
      <w:r w:rsidRPr="00B75812">
        <w:rPr>
          <w:color w:val="000000"/>
          <w:sz w:val="28"/>
          <w:szCs w:val="28"/>
        </w:rPr>
        <w:t xml:space="preserve"> району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                                                           (по  согласованию);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Шипков</w:t>
      </w:r>
      <w:proofErr w:type="spellEnd"/>
      <w:r w:rsidRPr="00B75812">
        <w:rPr>
          <w:color w:val="000000"/>
          <w:sz w:val="28"/>
          <w:szCs w:val="28"/>
        </w:rPr>
        <w:t xml:space="preserve"> Роман Валерьевич             </w:t>
      </w:r>
      <w:r w:rsidR="0099368B">
        <w:rPr>
          <w:color w:val="000000"/>
          <w:sz w:val="28"/>
          <w:szCs w:val="28"/>
        </w:rPr>
        <w:t xml:space="preserve">     </w:t>
      </w:r>
      <w:r w:rsidRPr="00B75812">
        <w:rPr>
          <w:color w:val="000000"/>
          <w:sz w:val="28"/>
          <w:szCs w:val="28"/>
        </w:rPr>
        <w:t xml:space="preserve">  - Руководитель Тукаевского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межрайонного следственного </w:t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отдела следственного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управления Следственного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Комитета РФ по РТ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                                                            (по согласованию);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Зарипов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Галимзян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Саетзянович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r w:rsidR="002F54DB" w:rsidRPr="00B75812">
        <w:rPr>
          <w:color w:val="000000"/>
          <w:sz w:val="28"/>
          <w:szCs w:val="28"/>
        </w:rPr>
        <w:t xml:space="preserve">     </w:t>
      </w:r>
      <w:r w:rsidR="00B75812">
        <w:rPr>
          <w:color w:val="000000"/>
          <w:sz w:val="28"/>
          <w:szCs w:val="28"/>
        </w:rPr>
        <w:t xml:space="preserve">     </w:t>
      </w:r>
      <w:r w:rsidRPr="00B75812">
        <w:rPr>
          <w:color w:val="000000"/>
          <w:sz w:val="28"/>
          <w:szCs w:val="28"/>
        </w:rPr>
        <w:t xml:space="preserve">  - Председатель совета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                                                   </w:t>
      </w:r>
      <w:r w:rsidR="00B75812">
        <w:rPr>
          <w:color w:val="000000"/>
          <w:sz w:val="28"/>
          <w:szCs w:val="28"/>
        </w:rPr>
        <w:t xml:space="preserve">    </w:t>
      </w:r>
      <w:r w:rsidRPr="00B75812">
        <w:rPr>
          <w:color w:val="000000"/>
          <w:sz w:val="28"/>
          <w:szCs w:val="28"/>
        </w:rPr>
        <w:t xml:space="preserve">    ветеранов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и общества инвалидов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Тукаевского муниципального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>района (по согласованию);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> 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Ахметгараева</w:t>
      </w:r>
      <w:proofErr w:type="spellEnd"/>
      <w:r w:rsidRPr="00B75812">
        <w:rPr>
          <w:color w:val="000000"/>
          <w:sz w:val="28"/>
          <w:szCs w:val="28"/>
        </w:rPr>
        <w:t xml:space="preserve"> </w:t>
      </w:r>
      <w:proofErr w:type="spellStart"/>
      <w:r w:rsidRPr="00B75812">
        <w:rPr>
          <w:color w:val="000000"/>
          <w:sz w:val="28"/>
          <w:szCs w:val="28"/>
        </w:rPr>
        <w:t>Инзиля</w:t>
      </w:r>
      <w:proofErr w:type="spellEnd"/>
      <w:r w:rsidRPr="00B75812">
        <w:rPr>
          <w:color w:val="000000"/>
          <w:sz w:val="28"/>
          <w:szCs w:val="28"/>
        </w:rPr>
        <w:t xml:space="preserve">  </w:t>
      </w:r>
      <w:proofErr w:type="spellStart"/>
      <w:r w:rsidRPr="00B75812">
        <w:rPr>
          <w:color w:val="000000"/>
          <w:sz w:val="28"/>
          <w:szCs w:val="28"/>
        </w:rPr>
        <w:t>Маннуровна</w:t>
      </w:r>
      <w:proofErr w:type="spellEnd"/>
      <w:r w:rsidRPr="00B75812">
        <w:rPr>
          <w:color w:val="000000"/>
          <w:sz w:val="28"/>
          <w:szCs w:val="28"/>
        </w:rPr>
        <w:tab/>
        <w:t xml:space="preserve">  </w:t>
      </w:r>
      <w:r w:rsidR="00B75812">
        <w:rPr>
          <w:color w:val="000000"/>
          <w:sz w:val="28"/>
          <w:szCs w:val="28"/>
        </w:rPr>
        <w:t xml:space="preserve">         </w:t>
      </w:r>
      <w:r w:rsidRPr="00B75812">
        <w:rPr>
          <w:color w:val="000000"/>
          <w:sz w:val="28"/>
          <w:szCs w:val="28"/>
        </w:rPr>
        <w:t>- Главный редактор газеты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 «</w:t>
      </w:r>
      <w:proofErr w:type="spellStart"/>
      <w:r w:rsidRPr="00B75812">
        <w:rPr>
          <w:color w:val="000000"/>
          <w:sz w:val="28"/>
          <w:szCs w:val="28"/>
        </w:rPr>
        <w:t>Якты</w:t>
      </w:r>
      <w:proofErr w:type="spellEnd"/>
      <w:r w:rsidRPr="00B75812">
        <w:rPr>
          <w:color w:val="000000"/>
          <w:sz w:val="28"/>
          <w:szCs w:val="28"/>
        </w:rPr>
        <w:t xml:space="preserve"> Юл» («Светлый путь»)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  (по согласованию);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>  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5812">
        <w:rPr>
          <w:color w:val="000000"/>
          <w:sz w:val="28"/>
          <w:szCs w:val="28"/>
        </w:rPr>
        <w:t>Крицкая</w:t>
      </w:r>
      <w:proofErr w:type="spellEnd"/>
      <w:r w:rsidRPr="00B75812">
        <w:rPr>
          <w:color w:val="000000"/>
          <w:sz w:val="28"/>
          <w:szCs w:val="28"/>
        </w:rPr>
        <w:t xml:space="preserve"> Рима </w:t>
      </w:r>
      <w:proofErr w:type="spellStart"/>
      <w:r w:rsidRPr="00B75812">
        <w:rPr>
          <w:color w:val="000000"/>
          <w:sz w:val="28"/>
          <w:szCs w:val="28"/>
        </w:rPr>
        <w:t>Габдуллаевна</w:t>
      </w:r>
      <w:proofErr w:type="spellEnd"/>
      <w:r w:rsidR="00B75812">
        <w:rPr>
          <w:color w:val="000000"/>
          <w:sz w:val="28"/>
          <w:szCs w:val="28"/>
        </w:rPr>
        <w:t xml:space="preserve">       </w:t>
      </w:r>
      <w:r w:rsidRPr="00B75812">
        <w:rPr>
          <w:color w:val="000000"/>
          <w:sz w:val="28"/>
          <w:szCs w:val="28"/>
        </w:rPr>
        <w:tab/>
      </w:r>
      <w:r w:rsidR="002F54DB" w:rsidRPr="00B75812">
        <w:rPr>
          <w:color w:val="000000"/>
          <w:sz w:val="28"/>
          <w:szCs w:val="28"/>
        </w:rPr>
        <w:t xml:space="preserve"> </w:t>
      </w:r>
      <w:proofErr w:type="gramStart"/>
      <w:r w:rsidRPr="00B75812">
        <w:rPr>
          <w:color w:val="000000"/>
          <w:sz w:val="28"/>
          <w:szCs w:val="28"/>
        </w:rPr>
        <w:t>-П</w:t>
      </w:r>
      <w:proofErr w:type="gramEnd"/>
      <w:r w:rsidRPr="00B75812">
        <w:rPr>
          <w:color w:val="000000"/>
          <w:sz w:val="28"/>
          <w:szCs w:val="28"/>
        </w:rPr>
        <w:t>редседатель координационного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                                                 </w:t>
      </w:r>
      <w:r w:rsidR="00B75812">
        <w:rPr>
          <w:color w:val="000000"/>
          <w:sz w:val="28"/>
          <w:szCs w:val="28"/>
        </w:rPr>
        <w:t xml:space="preserve">     </w:t>
      </w:r>
      <w:r w:rsidRPr="00B75812">
        <w:rPr>
          <w:color w:val="000000"/>
          <w:sz w:val="28"/>
          <w:szCs w:val="28"/>
        </w:rPr>
        <w:t xml:space="preserve">    Совета по вопросам поддержки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="00B75812">
        <w:rPr>
          <w:color w:val="000000"/>
          <w:sz w:val="28"/>
          <w:szCs w:val="28"/>
        </w:rPr>
        <w:t xml:space="preserve">  </w:t>
      </w:r>
      <w:r w:rsidRPr="00B75812">
        <w:rPr>
          <w:color w:val="000000"/>
          <w:sz w:val="28"/>
          <w:szCs w:val="28"/>
        </w:rPr>
        <w:t>и развития малого и среднего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="00B75812">
        <w:rPr>
          <w:color w:val="000000"/>
          <w:sz w:val="28"/>
          <w:szCs w:val="28"/>
        </w:rPr>
        <w:t xml:space="preserve">  </w:t>
      </w:r>
      <w:r w:rsidRPr="00B75812">
        <w:rPr>
          <w:color w:val="000000"/>
          <w:sz w:val="28"/>
          <w:szCs w:val="28"/>
        </w:rPr>
        <w:t>предпринимательства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="00B75812">
        <w:rPr>
          <w:color w:val="000000"/>
          <w:sz w:val="28"/>
          <w:szCs w:val="28"/>
        </w:rPr>
        <w:t xml:space="preserve">  </w:t>
      </w:r>
      <w:r w:rsidRPr="00B75812">
        <w:rPr>
          <w:color w:val="000000"/>
          <w:sz w:val="28"/>
          <w:szCs w:val="28"/>
        </w:rPr>
        <w:t xml:space="preserve">муниципальном </w:t>
      </w:r>
      <w:proofErr w:type="gramStart"/>
      <w:r w:rsidRPr="00B75812">
        <w:rPr>
          <w:color w:val="000000"/>
          <w:sz w:val="28"/>
          <w:szCs w:val="28"/>
        </w:rPr>
        <w:t>районе</w:t>
      </w:r>
      <w:proofErr w:type="gramEnd"/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</w:r>
      <w:r w:rsidRPr="00B75812">
        <w:rPr>
          <w:color w:val="000000"/>
          <w:sz w:val="28"/>
          <w:szCs w:val="28"/>
        </w:rPr>
        <w:tab/>
        <w:t xml:space="preserve">(по согласованию);      </w:t>
      </w:r>
    </w:p>
    <w:p w:rsidR="00057EF1" w:rsidRPr="00B75812" w:rsidRDefault="00057EF1" w:rsidP="00057E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proofErr w:type="spellStart"/>
      <w:r w:rsidRPr="00B75812">
        <w:rPr>
          <w:sz w:val="28"/>
          <w:szCs w:val="28"/>
        </w:rPr>
        <w:t>Аюпова</w:t>
      </w:r>
      <w:proofErr w:type="spellEnd"/>
      <w:r w:rsidRPr="00B75812">
        <w:rPr>
          <w:sz w:val="28"/>
          <w:szCs w:val="28"/>
        </w:rPr>
        <w:t xml:space="preserve"> </w:t>
      </w:r>
      <w:proofErr w:type="spellStart"/>
      <w:r w:rsidRPr="00B75812">
        <w:rPr>
          <w:sz w:val="28"/>
          <w:szCs w:val="28"/>
        </w:rPr>
        <w:t>Октябрина</w:t>
      </w:r>
      <w:proofErr w:type="spellEnd"/>
      <w:r w:rsidRPr="00B75812">
        <w:rPr>
          <w:sz w:val="28"/>
          <w:szCs w:val="28"/>
        </w:rPr>
        <w:t xml:space="preserve"> Федоровна</w:t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  <w:t xml:space="preserve">- председатель  президиума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  <w:t>общественного  совета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5104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Тукаевского муниципального  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5104"/>
        <w:jc w:val="both"/>
        <w:rPr>
          <w:sz w:val="28"/>
          <w:szCs w:val="28"/>
        </w:rPr>
      </w:pPr>
      <w:r w:rsidRPr="00B75812">
        <w:rPr>
          <w:sz w:val="28"/>
          <w:szCs w:val="28"/>
        </w:rPr>
        <w:t>района;</w:t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  <w:t xml:space="preserve">    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  <w:t>(по согласованию);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b/>
          <w:sz w:val="28"/>
          <w:szCs w:val="28"/>
        </w:rPr>
      </w:pPr>
      <w:r w:rsidRPr="00B75812">
        <w:rPr>
          <w:b/>
          <w:sz w:val="28"/>
          <w:szCs w:val="28"/>
        </w:rPr>
        <w:t xml:space="preserve">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proofErr w:type="spellStart"/>
      <w:r w:rsidRPr="00B75812">
        <w:rPr>
          <w:sz w:val="28"/>
          <w:szCs w:val="28"/>
        </w:rPr>
        <w:lastRenderedPageBreak/>
        <w:t>Галиакберов</w:t>
      </w:r>
      <w:proofErr w:type="spellEnd"/>
      <w:r w:rsidRPr="00B75812">
        <w:rPr>
          <w:sz w:val="28"/>
          <w:szCs w:val="28"/>
        </w:rPr>
        <w:t xml:space="preserve"> Рустам </w:t>
      </w:r>
      <w:proofErr w:type="spellStart"/>
      <w:r w:rsidRPr="00B75812">
        <w:rPr>
          <w:sz w:val="28"/>
          <w:szCs w:val="28"/>
        </w:rPr>
        <w:t>Санагатуллович</w:t>
      </w:r>
      <w:proofErr w:type="spellEnd"/>
      <w:r w:rsidRPr="00B75812">
        <w:rPr>
          <w:sz w:val="28"/>
          <w:szCs w:val="28"/>
        </w:rPr>
        <w:t xml:space="preserve">    - представитель УФСБ РФ            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                                                                   по РТ в </w:t>
      </w:r>
      <w:proofErr w:type="gramStart"/>
      <w:r w:rsidRPr="00B75812">
        <w:rPr>
          <w:sz w:val="28"/>
          <w:szCs w:val="28"/>
        </w:rPr>
        <w:t>г</w:t>
      </w:r>
      <w:proofErr w:type="gramEnd"/>
      <w:r w:rsidRPr="00B75812">
        <w:rPr>
          <w:sz w:val="28"/>
          <w:szCs w:val="28"/>
        </w:rPr>
        <w:t xml:space="preserve">. </w:t>
      </w:r>
      <w:proofErr w:type="spellStart"/>
      <w:r w:rsidRPr="00B75812">
        <w:rPr>
          <w:sz w:val="28"/>
          <w:szCs w:val="28"/>
        </w:rPr>
        <w:t>Наб</w:t>
      </w:r>
      <w:proofErr w:type="spellEnd"/>
      <w:r w:rsidRPr="00B75812">
        <w:rPr>
          <w:sz w:val="28"/>
          <w:szCs w:val="28"/>
        </w:rPr>
        <w:t xml:space="preserve">. Челны 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                                                                   ( по согласованию)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   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Ибрагимов </w:t>
      </w:r>
      <w:proofErr w:type="spellStart"/>
      <w:r w:rsidRPr="00B75812">
        <w:rPr>
          <w:sz w:val="28"/>
          <w:szCs w:val="28"/>
        </w:rPr>
        <w:t>Айрат</w:t>
      </w:r>
      <w:proofErr w:type="spellEnd"/>
      <w:r w:rsidRPr="00B75812">
        <w:rPr>
          <w:sz w:val="28"/>
          <w:szCs w:val="28"/>
        </w:rPr>
        <w:t xml:space="preserve"> </w:t>
      </w:r>
      <w:proofErr w:type="spellStart"/>
      <w:r w:rsidRPr="00B75812">
        <w:rPr>
          <w:sz w:val="28"/>
          <w:szCs w:val="28"/>
        </w:rPr>
        <w:t>Салихович</w:t>
      </w:r>
      <w:proofErr w:type="spellEnd"/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="0099368B">
        <w:rPr>
          <w:sz w:val="28"/>
          <w:szCs w:val="28"/>
        </w:rPr>
        <w:t xml:space="preserve">         </w:t>
      </w:r>
      <w:r w:rsidRPr="00B75812">
        <w:rPr>
          <w:sz w:val="28"/>
          <w:szCs w:val="28"/>
        </w:rPr>
        <w:t xml:space="preserve"> </w:t>
      </w:r>
      <w:proofErr w:type="gramStart"/>
      <w:r w:rsidRPr="00B75812">
        <w:rPr>
          <w:sz w:val="28"/>
          <w:szCs w:val="28"/>
        </w:rPr>
        <w:t>-д</w:t>
      </w:r>
      <w:proofErr w:type="gramEnd"/>
      <w:r w:rsidRPr="00B75812">
        <w:rPr>
          <w:sz w:val="28"/>
          <w:szCs w:val="28"/>
        </w:rPr>
        <w:t>иректор МБОУ «</w:t>
      </w:r>
      <w:proofErr w:type="spellStart"/>
      <w:r w:rsidRPr="00B75812">
        <w:rPr>
          <w:sz w:val="28"/>
          <w:szCs w:val="28"/>
        </w:rPr>
        <w:t>Биклянская</w:t>
      </w:r>
      <w:proofErr w:type="spellEnd"/>
      <w:r w:rsidRPr="00B75812">
        <w:rPr>
          <w:sz w:val="28"/>
          <w:szCs w:val="28"/>
        </w:rPr>
        <w:t xml:space="preserve">  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                                                                               СОШ».       </w:t>
      </w:r>
    </w:p>
    <w:p w:rsidR="00057EF1" w:rsidRPr="00B75812" w:rsidRDefault="00057EF1" w:rsidP="00057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</w:r>
      <w:r w:rsidRPr="00B75812">
        <w:rPr>
          <w:sz w:val="28"/>
          <w:szCs w:val="28"/>
        </w:rPr>
        <w:tab/>
        <w:t xml:space="preserve">  (по согласованию).</w:t>
      </w:r>
    </w:p>
    <w:p w:rsidR="00057EF1" w:rsidRPr="00B75812" w:rsidRDefault="00057EF1" w:rsidP="00057EF1">
      <w:pPr>
        <w:ind w:firstLine="720"/>
        <w:jc w:val="both"/>
        <w:rPr>
          <w:b/>
          <w:sz w:val="28"/>
          <w:szCs w:val="28"/>
        </w:rPr>
      </w:pPr>
      <w:r w:rsidRPr="00B75812">
        <w:rPr>
          <w:b/>
          <w:sz w:val="28"/>
          <w:szCs w:val="28"/>
        </w:rPr>
        <w:t xml:space="preserve"> Председатель комиссии </w:t>
      </w:r>
      <w:proofErr w:type="spellStart"/>
      <w:r w:rsidRPr="00B75812">
        <w:rPr>
          <w:b/>
          <w:sz w:val="28"/>
          <w:szCs w:val="28"/>
        </w:rPr>
        <w:t>Хазеев</w:t>
      </w:r>
      <w:proofErr w:type="spellEnd"/>
      <w:r w:rsidRPr="00B75812">
        <w:rPr>
          <w:b/>
          <w:sz w:val="28"/>
          <w:szCs w:val="28"/>
        </w:rPr>
        <w:t xml:space="preserve"> В.Г. и член комиссии</w:t>
      </w:r>
      <w:r w:rsidRPr="00B75812">
        <w:rPr>
          <w:b/>
          <w:i/>
          <w:sz w:val="28"/>
          <w:szCs w:val="28"/>
        </w:rPr>
        <w:t xml:space="preserve"> </w:t>
      </w:r>
      <w:r w:rsidRPr="00B75812">
        <w:rPr>
          <w:b/>
          <w:sz w:val="28"/>
          <w:szCs w:val="28"/>
        </w:rPr>
        <w:t xml:space="preserve"> </w:t>
      </w:r>
      <w:proofErr w:type="spellStart"/>
      <w:r w:rsidRPr="00B75812">
        <w:rPr>
          <w:b/>
          <w:sz w:val="28"/>
          <w:szCs w:val="28"/>
        </w:rPr>
        <w:t>Абдульманова</w:t>
      </w:r>
      <w:proofErr w:type="spellEnd"/>
      <w:r w:rsidRPr="00B75812">
        <w:rPr>
          <w:b/>
          <w:sz w:val="28"/>
          <w:szCs w:val="28"/>
        </w:rPr>
        <w:t xml:space="preserve"> Р.Н. находятся в очередном отпуске.</w:t>
      </w:r>
    </w:p>
    <w:p w:rsidR="00057EF1" w:rsidRPr="00B75812" w:rsidRDefault="00057EF1" w:rsidP="00057EF1">
      <w:pPr>
        <w:ind w:firstLine="720"/>
        <w:jc w:val="both"/>
        <w:rPr>
          <w:b/>
          <w:sz w:val="28"/>
          <w:szCs w:val="28"/>
        </w:rPr>
      </w:pPr>
    </w:p>
    <w:p w:rsidR="00057EF1" w:rsidRPr="00B75812" w:rsidRDefault="00057EF1" w:rsidP="00057EF1">
      <w:pPr>
        <w:ind w:left="-567" w:hanging="142"/>
        <w:jc w:val="both"/>
        <w:rPr>
          <w:b/>
          <w:sz w:val="28"/>
          <w:szCs w:val="28"/>
        </w:rPr>
      </w:pPr>
      <w:r w:rsidRPr="00B75812">
        <w:rPr>
          <w:b/>
          <w:sz w:val="28"/>
          <w:szCs w:val="28"/>
        </w:rPr>
        <w:t xml:space="preserve">               Предлагается рассмотреть следующие вопросы: </w:t>
      </w:r>
    </w:p>
    <w:p w:rsidR="00057EF1" w:rsidRPr="00B75812" w:rsidRDefault="00057EF1" w:rsidP="00057EF1">
      <w:pPr>
        <w:ind w:left="-567" w:hanging="142"/>
        <w:jc w:val="both"/>
        <w:rPr>
          <w:sz w:val="28"/>
          <w:szCs w:val="28"/>
        </w:rPr>
      </w:pPr>
    </w:p>
    <w:p w:rsidR="00057EF1" w:rsidRPr="00B75812" w:rsidRDefault="00057EF1" w:rsidP="00057E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12">
        <w:rPr>
          <w:rFonts w:ascii="Times New Roman" w:hAnsi="Times New Roman" w:cs="Times New Roman"/>
          <w:sz w:val="28"/>
          <w:szCs w:val="28"/>
        </w:rPr>
        <w:t xml:space="preserve">Об итогах исполнения комплексной Республиканской антикоррупционной программы на 2015-2020 годы в </w:t>
      </w:r>
      <w:proofErr w:type="spellStart"/>
      <w:r w:rsidRPr="00B75812"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 w:rsidRPr="00B75812">
        <w:rPr>
          <w:rFonts w:ascii="Times New Roman" w:hAnsi="Times New Roman" w:cs="Times New Roman"/>
          <w:sz w:val="28"/>
          <w:szCs w:val="28"/>
        </w:rPr>
        <w:t xml:space="preserve"> муниципальном районе в   2015 году. </w:t>
      </w:r>
    </w:p>
    <w:p w:rsidR="00057EF1" w:rsidRPr="00B75812" w:rsidRDefault="00057EF1" w:rsidP="00057E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7581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антикоррупционной работы по минимизации «бытовой коррупции»  в  2015 году и о принятых мерах по ее недопущению в текущем году.</w:t>
      </w:r>
    </w:p>
    <w:p w:rsidR="00057EF1" w:rsidRPr="00B75812" w:rsidRDefault="00057EF1" w:rsidP="00057E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12">
        <w:rPr>
          <w:rFonts w:ascii="Times New Roman" w:hAnsi="Times New Roman" w:cs="Times New Roman"/>
          <w:sz w:val="28"/>
          <w:szCs w:val="28"/>
        </w:rPr>
        <w:t xml:space="preserve"> О «Плане работы комиссии  при Главе Тукаевского муниципального района Республики Татарстан по противодействию коррупции на 2016 год».</w:t>
      </w:r>
    </w:p>
    <w:p w:rsidR="00057EF1" w:rsidRPr="00B75812" w:rsidRDefault="00057EF1" w:rsidP="00057E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75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выявленных фактах коррупции отделом МВД России по РТ в </w:t>
      </w:r>
      <w:proofErr w:type="spellStart"/>
      <w:r w:rsidRPr="00B75812">
        <w:rPr>
          <w:rFonts w:ascii="Times New Roman" w:eastAsia="Calibri" w:hAnsi="Times New Roman" w:cs="Times New Roman"/>
          <w:sz w:val="28"/>
          <w:szCs w:val="28"/>
          <w:lang w:eastAsia="en-US"/>
        </w:rPr>
        <w:t>Тукаевском</w:t>
      </w:r>
      <w:proofErr w:type="spellEnd"/>
      <w:r w:rsidRPr="00B75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муниципальном  районе в  2015 году и о принятых</w:t>
      </w:r>
      <w:r w:rsidRPr="00B75812">
        <w:rPr>
          <w:rFonts w:ascii="Times New Roman" w:hAnsi="Times New Roman" w:cs="Times New Roman"/>
          <w:sz w:val="28"/>
          <w:szCs w:val="28"/>
        </w:rPr>
        <w:t xml:space="preserve">     мерах по предупреждению коррупционных правонарушений в отделе полиции.</w:t>
      </w:r>
    </w:p>
    <w:p w:rsidR="00057EF1" w:rsidRPr="00B75812" w:rsidRDefault="00057EF1" w:rsidP="00057E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75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5812">
        <w:rPr>
          <w:rFonts w:ascii="Times New Roman" w:hAnsi="Times New Roman" w:cs="Times New Roman"/>
          <w:sz w:val="28"/>
          <w:szCs w:val="28"/>
        </w:rPr>
        <w:t xml:space="preserve">О деятельности исполнительного комитета  муниципального района по оказанию содействия и поддержки в развитии предпринимательской деятельности субъектам малого и среднего бизнеса </w:t>
      </w:r>
    </w:p>
    <w:p w:rsidR="00057EF1" w:rsidRPr="00B75812" w:rsidRDefault="00057EF1" w:rsidP="00057EF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12">
        <w:rPr>
          <w:rFonts w:ascii="Times New Roman" w:hAnsi="Times New Roman" w:cs="Times New Roman"/>
          <w:sz w:val="28"/>
          <w:szCs w:val="28"/>
        </w:rPr>
        <w:t>Исполнение законодательства о противодействии коррупции в ходе организации и проведения призыва граждан на военную службу в   2015 году.</w:t>
      </w:r>
    </w:p>
    <w:p w:rsidR="00057EF1" w:rsidRPr="00B75812" w:rsidRDefault="00557C92" w:rsidP="00557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7EF1" w:rsidRPr="00B75812" w:rsidRDefault="0099368B" w:rsidP="00557C92">
      <w:pPr>
        <w:ind w:left="142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57C92">
        <w:rPr>
          <w:b/>
          <w:sz w:val="28"/>
          <w:szCs w:val="28"/>
        </w:rPr>
        <w:t xml:space="preserve"> по</w:t>
      </w:r>
      <w:r w:rsidR="00057EF1" w:rsidRPr="00B75812">
        <w:rPr>
          <w:b/>
          <w:sz w:val="28"/>
          <w:szCs w:val="28"/>
        </w:rPr>
        <w:t xml:space="preserve">  перво</w:t>
      </w:r>
      <w:r w:rsidR="00557C92">
        <w:rPr>
          <w:b/>
          <w:sz w:val="28"/>
          <w:szCs w:val="28"/>
        </w:rPr>
        <w:t>му</w:t>
      </w:r>
      <w:r w:rsidR="00057EF1" w:rsidRPr="00B75812">
        <w:rPr>
          <w:b/>
          <w:sz w:val="28"/>
          <w:szCs w:val="28"/>
        </w:rPr>
        <w:t>, второ</w:t>
      </w:r>
      <w:r w:rsidR="00557C92">
        <w:rPr>
          <w:b/>
          <w:sz w:val="28"/>
          <w:szCs w:val="28"/>
        </w:rPr>
        <w:t>му</w:t>
      </w:r>
      <w:r w:rsidR="00057EF1" w:rsidRPr="00B75812">
        <w:rPr>
          <w:b/>
          <w:sz w:val="28"/>
          <w:szCs w:val="28"/>
        </w:rPr>
        <w:t xml:space="preserve"> и треть</w:t>
      </w:r>
      <w:r w:rsidR="00557C92">
        <w:rPr>
          <w:b/>
          <w:sz w:val="28"/>
          <w:szCs w:val="28"/>
        </w:rPr>
        <w:t>ему</w:t>
      </w:r>
      <w:r w:rsidR="00057EF1" w:rsidRPr="00B75812">
        <w:rPr>
          <w:b/>
          <w:sz w:val="28"/>
          <w:szCs w:val="28"/>
        </w:rPr>
        <w:t xml:space="preserve">  вопросов повестки дня</w:t>
      </w:r>
      <w:r w:rsidR="00557C92">
        <w:rPr>
          <w:b/>
          <w:sz w:val="28"/>
          <w:szCs w:val="28"/>
        </w:rPr>
        <w:t xml:space="preserve"> вступил помощник главы по вопросам противодействия коррупции </w:t>
      </w:r>
      <w:proofErr w:type="spellStart"/>
      <w:r w:rsidR="00557C92">
        <w:rPr>
          <w:b/>
          <w:sz w:val="28"/>
          <w:szCs w:val="28"/>
        </w:rPr>
        <w:t>Гатитуллин</w:t>
      </w:r>
      <w:proofErr w:type="spellEnd"/>
      <w:r w:rsidR="00557C92">
        <w:rPr>
          <w:b/>
          <w:sz w:val="28"/>
          <w:szCs w:val="28"/>
        </w:rPr>
        <w:t xml:space="preserve"> Р.Л.</w:t>
      </w:r>
    </w:p>
    <w:p w:rsidR="00353407" w:rsidRDefault="00353407" w:rsidP="00057EF1">
      <w:pPr>
        <w:ind w:left="-567"/>
        <w:jc w:val="both"/>
        <w:rPr>
          <w:b/>
          <w:sz w:val="32"/>
          <w:szCs w:val="32"/>
        </w:rPr>
      </w:pP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Постановлением руководителя Исполнительного комитета района от  26 декабря 2014 года №7132 утверждена муниципальная программа «Реализация антикоррупционной политики в </w:t>
      </w:r>
      <w:proofErr w:type="spellStart"/>
      <w:r w:rsidRPr="00353407">
        <w:rPr>
          <w:sz w:val="24"/>
          <w:szCs w:val="24"/>
        </w:rPr>
        <w:t>Тукаевском</w:t>
      </w:r>
      <w:proofErr w:type="spellEnd"/>
      <w:r w:rsidRPr="00353407">
        <w:rPr>
          <w:sz w:val="24"/>
          <w:szCs w:val="24"/>
        </w:rPr>
        <w:t xml:space="preserve"> муниципальном районе на 2015-2020 годы».</w:t>
      </w:r>
    </w:p>
    <w:p w:rsidR="00353407" w:rsidRPr="00353407" w:rsidRDefault="00353407" w:rsidP="00353407">
      <w:pPr>
        <w:pStyle w:val="ConsPlusNormal"/>
        <w:jc w:val="both"/>
      </w:pPr>
      <w:r w:rsidRPr="00353407">
        <w:t xml:space="preserve">  Ее целью является выявление и устранение причин коррупции, противодействие условиям, способствующим ее проявлениям, формирование в об</w:t>
      </w:r>
      <w:r w:rsidRPr="00353407">
        <w:softHyphen/>
        <w:t>ществе нетерпимого отношения к коррупции.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</w:t>
      </w:r>
      <w:r w:rsidRPr="00353407">
        <w:rPr>
          <w:sz w:val="24"/>
          <w:szCs w:val="24"/>
        </w:rPr>
        <w:tab/>
        <w:t>Программа включает в себя комплекс мер по 10 направлениям антикоррупционной политики.</w:t>
      </w:r>
    </w:p>
    <w:p w:rsidR="00353407" w:rsidRPr="00353407" w:rsidRDefault="00353407" w:rsidP="00353407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</w:t>
      </w:r>
      <w:r w:rsidRPr="00353407">
        <w:rPr>
          <w:rFonts w:eastAsia="TimesNewRomanPSMT"/>
          <w:sz w:val="24"/>
          <w:szCs w:val="24"/>
        </w:rPr>
        <w:t xml:space="preserve">Обеспечение  реализации  антикоррупционной  политики в  районе  возложено на </w:t>
      </w:r>
      <w:r w:rsidRPr="00353407">
        <w:rPr>
          <w:color w:val="000000"/>
          <w:sz w:val="24"/>
          <w:szCs w:val="24"/>
        </w:rPr>
        <w:t>начальника отдела по работе с персоналом Исполнительного комитета и на помощника Главы района по вопросам противодействия коррупции,</w:t>
      </w:r>
      <w:r w:rsidRPr="00353407">
        <w:rPr>
          <w:rFonts w:eastAsia="TimesNewRomanPSMT"/>
          <w:sz w:val="24"/>
          <w:szCs w:val="24"/>
        </w:rPr>
        <w:t xml:space="preserve"> в подведомственных </w:t>
      </w:r>
      <w:r w:rsidRPr="00353407">
        <w:rPr>
          <w:rFonts w:eastAsia="TimesNewRomanPSMT"/>
          <w:sz w:val="24"/>
          <w:szCs w:val="24"/>
        </w:rPr>
        <w:lastRenderedPageBreak/>
        <w:t>учреждениях на заместителей руководителя исполкома и начальников управления,  отделов,  и на председателей палат.</w:t>
      </w:r>
    </w:p>
    <w:p w:rsidR="00353407" w:rsidRPr="00353407" w:rsidRDefault="00353407" w:rsidP="00353407">
      <w:pPr>
        <w:jc w:val="both"/>
        <w:rPr>
          <w:rFonts w:eastAsia="Calibri"/>
          <w:sz w:val="24"/>
          <w:szCs w:val="24"/>
        </w:rPr>
      </w:pPr>
      <w:r w:rsidRPr="00353407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  </w:t>
      </w:r>
      <w:r w:rsidRPr="00353407">
        <w:rPr>
          <w:rFonts w:eastAsia="Calibri"/>
          <w:sz w:val="24"/>
          <w:szCs w:val="24"/>
        </w:rPr>
        <w:t xml:space="preserve">   Заседания комиссии по координации работы по противодействию коррупции проходят не реже одного раза в квартал с рассмотрением вопросов, по которым принимаются соответствующие управленческие решения. С протоколами заседаний и планом  работы комиссии  можно ознакомиться на официальном сайте района в разделе «Противодействие коррупции». Данный раздел поддерживается в актуальном состоянии, информация своевременно обновляется.</w:t>
      </w:r>
    </w:p>
    <w:p w:rsidR="00353407" w:rsidRPr="00353407" w:rsidRDefault="00353407" w:rsidP="0035340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Pr="00353407">
        <w:rPr>
          <w:rFonts w:eastAsia="Calibri"/>
          <w:sz w:val="24"/>
          <w:szCs w:val="24"/>
        </w:rPr>
        <w:t xml:space="preserve"> участием заместителя прокурора района    проведены совещания разъяснительного характера о соблюдении требований законодательства</w:t>
      </w:r>
      <w:r w:rsidRPr="00353407">
        <w:rPr>
          <w:rFonts w:eastAsia="Calibri"/>
          <w:color w:val="7030A0"/>
          <w:sz w:val="24"/>
          <w:szCs w:val="24"/>
        </w:rPr>
        <w:t xml:space="preserve">, </w:t>
      </w:r>
      <w:r w:rsidRPr="00353407">
        <w:rPr>
          <w:rFonts w:eastAsia="TimesNewRomanPSMT"/>
          <w:sz w:val="24"/>
          <w:szCs w:val="24"/>
        </w:rPr>
        <w:t>обучающие семинары по заполнению справок о доходах, имуществе и обязател</w:t>
      </w:r>
      <w:r>
        <w:rPr>
          <w:rFonts w:eastAsia="TimesNewRomanPSMT"/>
          <w:sz w:val="24"/>
          <w:szCs w:val="24"/>
        </w:rPr>
        <w:t>ьствах имущественного характера;</w:t>
      </w:r>
    </w:p>
    <w:p w:rsidR="00353407" w:rsidRPr="00353407" w:rsidRDefault="00353407" w:rsidP="00353407">
      <w:pPr>
        <w:keepLines/>
        <w:ind w:firstLine="708"/>
        <w:jc w:val="both"/>
        <w:rPr>
          <w:rFonts w:eastAsia="Calibri"/>
          <w:sz w:val="24"/>
          <w:szCs w:val="24"/>
        </w:rPr>
      </w:pPr>
      <w:r w:rsidRPr="00353407">
        <w:rPr>
          <w:rFonts w:eastAsia="Calibri"/>
          <w:sz w:val="24"/>
          <w:szCs w:val="24"/>
        </w:rPr>
        <w:t>- в перечень экзаменационных вопросов при проведении аттестации и сдачи квалификационных экзаменов включен специальный раздел о противодействии коррупции;</w:t>
      </w:r>
    </w:p>
    <w:p w:rsidR="00353407" w:rsidRPr="00353407" w:rsidRDefault="00353407" w:rsidP="00353407">
      <w:pPr>
        <w:ind w:firstLine="709"/>
        <w:jc w:val="both"/>
        <w:rPr>
          <w:rFonts w:eastAsia="Calibri"/>
          <w:sz w:val="24"/>
          <w:szCs w:val="24"/>
        </w:rPr>
      </w:pPr>
      <w:r w:rsidRPr="00353407">
        <w:rPr>
          <w:rFonts w:eastAsia="Calibri"/>
          <w:sz w:val="24"/>
          <w:szCs w:val="24"/>
        </w:rPr>
        <w:t xml:space="preserve">- для анонимных обращений граждан в здании Совета района, во всех сельских поселениях установлены специальные ящики «Народная почта» </w:t>
      </w:r>
    </w:p>
    <w:p w:rsidR="00353407" w:rsidRPr="00353407" w:rsidRDefault="00353407" w:rsidP="00353407">
      <w:pPr>
        <w:ind w:firstLine="709"/>
        <w:jc w:val="both"/>
        <w:rPr>
          <w:rFonts w:eastAsia="Calibri"/>
          <w:sz w:val="24"/>
          <w:szCs w:val="24"/>
        </w:rPr>
      </w:pPr>
      <w:r w:rsidRPr="00353407">
        <w:rPr>
          <w:sz w:val="24"/>
          <w:szCs w:val="24"/>
        </w:rPr>
        <w:t xml:space="preserve">- оформлены стенды антикоррупционной направленности, </w:t>
      </w:r>
      <w:r w:rsidRPr="00353407">
        <w:rPr>
          <w:rFonts w:eastAsia="Calibri"/>
          <w:sz w:val="24"/>
          <w:szCs w:val="24"/>
        </w:rPr>
        <w:t xml:space="preserve">где размещена информация о работе комиссии: ее состав и план работы  на текущий год, Федеральные и республиканские законы,  выдержки из законодательства о прохождении                  муниципальной службы, </w:t>
      </w:r>
    </w:p>
    <w:p w:rsidR="00353407" w:rsidRPr="00353407" w:rsidRDefault="00353407" w:rsidP="00353407">
      <w:pPr>
        <w:ind w:firstLine="709"/>
        <w:jc w:val="both"/>
        <w:rPr>
          <w:rFonts w:eastAsia="Calibri"/>
          <w:sz w:val="24"/>
          <w:szCs w:val="24"/>
        </w:rPr>
      </w:pPr>
      <w:r w:rsidRPr="00353407">
        <w:rPr>
          <w:rFonts w:eastAsia="Calibri"/>
          <w:sz w:val="24"/>
          <w:szCs w:val="24"/>
        </w:rPr>
        <w:t xml:space="preserve">- </w:t>
      </w:r>
      <w:r w:rsidRPr="00353407">
        <w:rPr>
          <w:sz w:val="24"/>
          <w:szCs w:val="24"/>
        </w:rPr>
        <w:t xml:space="preserve">для передачи сообщения о коррупционных правонарушениях круглосуточно функционирует «телефон доверия», номер которого регулярно публикуется на страницах газеты (702135).  </w:t>
      </w:r>
      <w:r w:rsidRPr="00353407">
        <w:rPr>
          <w:rFonts w:eastAsia="Calibri"/>
          <w:sz w:val="24"/>
          <w:szCs w:val="24"/>
        </w:rPr>
        <w:t xml:space="preserve">                                </w:t>
      </w:r>
      <w:r w:rsidRPr="00353407">
        <w:rPr>
          <w:sz w:val="24"/>
          <w:szCs w:val="24"/>
        </w:rPr>
        <w:t xml:space="preserve"> </w:t>
      </w:r>
    </w:p>
    <w:p w:rsidR="00353407" w:rsidRPr="00353407" w:rsidRDefault="00353407" w:rsidP="00353407">
      <w:pPr>
        <w:jc w:val="both"/>
        <w:rPr>
          <w:rFonts w:eastAsia="Calibri"/>
          <w:sz w:val="24"/>
          <w:szCs w:val="24"/>
        </w:rPr>
      </w:pPr>
      <w:r w:rsidRPr="0035340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353407">
        <w:rPr>
          <w:sz w:val="24"/>
          <w:szCs w:val="24"/>
        </w:rPr>
        <w:t xml:space="preserve">   </w:t>
      </w:r>
      <w:r w:rsidRPr="00353407">
        <w:rPr>
          <w:rFonts w:eastAsia="Calibri"/>
          <w:sz w:val="24"/>
          <w:szCs w:val="24"/>
        </w:rPr>
        <w:t>Проведение антикоррупционной экспертизы муниципальных нормативных правовых актов и их проектов включено в перечень программных мероприятий антикоррупционной программы района на 2015-2020 годы.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/>
        <w:jc w:val="both"/>
      </w:pPr>
      <w:r w:rsidRPr="00353407">
        <w:rPr>
          <w:rStyle w:val="apple-converted-space"/>
        </w:rPr>
        <w:t xml:space="preserve">          </w:t>
      </w:r>
      <w:r w:rsidRPr="00353407">
        <w:t xml:space="preserve">В 2015году проведена </w:t>
      </w:r>
      <w:proofErr w:type="spellStart"/>
      <w:r w:rsidRPr="00353407">
        <w:t>антикоррупционная</w:t>
      </w:r>
      <w:proofErr w:type="spellEnd"/>
      <w:r w:rsidRPr="00353407">
        <w:t xml:space="preserve"> экспертиза в отношении – 884 муниципальных нормативных правовых актов  и их проектов.   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/>
        <w:jc w:val="both"/>
      </w:pPr>
      <w:r w:rsidRPr="00353407">
        <w:t xml:space="preserve">          Проекты нормативных правовых актов размещаются на сайте  муниципального района  в разделе  «Противодействие коррупции» для проведения    независимой антикоррупционной экспертизы. 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>     </w:t>
      </w:r>
      <w:r>
        <w:t xml:space="preserve"> </w:t>
      </w:r>
      <w:r w:rsidRPr="00353407">
        <w:t>  В 2015 году экспертных заключений по результатам независимой антикоррупционной экспертизы на проекты нормативных правовых актов органов местного самоуправления района  не поступал.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 xml:space="preserve">      Из изученных в 2015 г.  проектов НПА  в 78 установлены замечания о несоответствии их положений федеральному законодательству,   в 27 выявлены </w:t>
      </w:r>
      <w:proofErr w:type="spellStart"/>
      <w:r w:rsidRPr="00353407">
        <w:t>коррупциогенные</w:t>
      </w:r>
      <w:proofErr w:type="spellEnd"/>
      <w:r w:rsidRPr="00353407">
        <w:t xml:space="preserve"> факторы, которые впоследствии устранены.</w:t>
      </w:r>
    </w:p>
    <w:p w:rsidR="00353407" w:rsidRPr="00353407" w:rsidRDefault="00353407" w:rsidP="0035340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53407">
        <w:rPr>
          <w:sz w:val="24"/>
          <w:szCs w:val="24"/>
        </w:rPr>
        <w:t xml:space="preserve">         Одним из основных пунктов  Программы состоит в обеспечении исполнения законности при распоряжении муниципальным имуществом и земельными</w:t>
      </w:r>
      <w:r w:rsidRPr="00353407">
        <w:rPr>
          <w:color w:val="000000" w:themeColor="text1"/>
          <w:sz w:val="24"/>
          <w:szCs w:val="24"/>
        </w:rPr>
        <w:t xml:space="preserve"> участками.</w:t>
      </w:r>
    </w:p>
    <w:p w:rsidR="00353407" w:rsidRPr="00353407" w:rsidRDefault="00353407" w:rsidP="00353407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407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3407">
        <w:rPr>
          <w:rFonts w:ascii="Times New Roman" w:hAnsi="Times New Roman"/>
          <w:color w:val="000000" w:themeColor="text1"/>
          <w:sz w:val="24"/>
          <w:szCs w:val="24"/>
        </w:rPr>
        <w:t xml:space="preserve"> В этих целях утвержден порядок информирования граждан и предпринимателей через средства массовой информации:</w:t>
      </w:r>
    </w:p>
    <w:p w:rsidR="00353407" w:rsidRPr="00353407" w:rsidRDefault="00353407" w:rsidP="00353407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407">
        <w:rPr>
          <w:rFonts w:ascii="Times New Roman" w:hAnsi="Times New Roman"/>
          <w:color w:val="000000" w:themeColor="text1"/>
          <w:sz w:val="24"/>
          <w:szCs w:val="24"/>
        </w:rPr>
        <w:t>- о возможностях заключения договоров аренды муниципального недвижимого имущества, свободных помещений, земельных участков;</w:t>
      </w:r>
    </w:p>
    <w:p w:rsidR="00353407" w:rsidRPr="00353407" w:rsidRDefault="00353407" w:rsidP="00353407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407">
        <w:rPr>
          <w:rFonts w:ascii="Times New Roman" w:hAnsi="Times New Roman"/>
          <w:color w:val="000000" w:themeColor="text1"/>
          <w:sz w:val="24"/>
          <w:szCs w:val="24"/>
        </w:rPr>
        <w:t>- о порядке и результатах приватизации муниципального имущества;</w:t>
      </w:r>
    </w:p>
    <w:p w:rsidR="00353407" w:rsidRPr="00353407" w:rsidRDefault="00353407" w:rsidP="00353407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407">
        <w:rPr>
          <w:rFonts w:ascii="Times New Roman" w:hAnsi="Times New Roman"/>
          <w:color w:val="000000" w:themeColor="text1"/>
          <w:sz w:val="24"/>
          <w:szCs w:val="24"/>
        </w:rPr>
        <w:t>- о предстоящих торгах по продаже, предоставлению в аренду муниципального имущества и результатах проведенных торгов;</w:t>
      </w:r>
    </w:p>
    <w:p w:rsidR="00353407" w:rsidRPr="00353407" w:rsidRDefault="00353407" w:rsidP="00353407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407">
        <w:rPr>
          <w:rFonts w:ascii="Times New Roman" w:hAnsi="Times New Roman"/>
          <w:color w:val="000000" w:themeColor="text1"/>
          <w:sz w:val="24"/>
          <w:szCs w:val="24"/>
        </w:rPr>
        <w:t>- анализ результатов выделения земельных участков, находящихся в муниципальной собственности, и земельных участков, собственность на которые не разграничена;</w:t>
      </w:r>
    </w:p>
    <w:p w:rsidR="00353407" w:rsidRPr="00353407" w:rsidRDefault="00353407" w:rsidP="00353407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407">
        <w:rPr>
          <w:rFonts w:ascii="Times New Roman" w:hAnsi="Times New Roman"/>
          <w:color w:val="000000" w:themeColor="text1"/>
          <w:sz w:val="24"/>
          <w:szCs w:val="24"/>
        </w:rPr>
        <w:t>- анализ предоставления имущества в аренду, находящегося в муниципальной собственности.</w:t>
      </w:r>
    </w:p>
    <w:p w:rsidR="00353407" w:rsidRPr="00353407" w:rsidRDefault="00353407" w:rsidP="00353407">
      <w:pPr>
        <w:tabs>
          <w:tab w:val="left" w:pos="0"/>
        </w:tabs>
        <w:ind w:firstLine="360"/>
        <w:jc w:val="both"/>
        <w:rPr>
          <w:color w:val="000000" w:themeColor="text1"/>
          <w:sz w:val="24"/>
          <w:szCs w:val="24"/>
        </w:rPr>
      </w:pPr>
      <w:r w:rsidRPr="00353407">
        <w:rPr>
          <w:color w:val="000000" w:themeColor="text1"/>
          <w:sz w:val="24"/>
          <w:szCs w:val="24"/>
        </w:rPr>
        <w:lastRenderedPageBreak/>
        <w:t xml:space="preserve">    Преимущественная реализация имущества и земельных ресурсов гражданам происходит посредством организации и проведения аукционов и открытых торгов. Первоначальная стоимость имущества и земельных ресурсов определяется независимым оценщиком в соответствии с законом «Об оценочной деятельности».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     Одной из основных задач Программы является  совершенствование организации деятельности в сфере организации и проведения закупок товаров, работ, услуг для обеспечения государственных (муниципальных) нужд. </w:t>
      </w:r>
    </w:p>
    <w:p w:rsidR="00353407" w:rsidRPr="00353407" w:rsidRDefault="00353407" w:rsidP="00353407">
      <w:pPr>
        <w:ind w:firstLine="708"/>
        <w:jc w:val="both"/>
        <w:rPr>
          <w:sz w:val="24"/>
          <w:szCs w:val="24"/>
        </w:rPr>
      </w:pPr>
      <w:r w:rsidRPr="00353407">
        <w:rPr>
          <w:rStyle w:val="FontStyle75"/>
        </w:rPr>
        <w:t xml:space="preserve">Состав Единой комиссии по осуществлению закупок товаров, работ и услуг утвержден постановлением руководителя Исполнительного комитета от 09.01.2014 №3 и </w:t>
      </w:r>
      <w:r w:rsidRPr="00353407">
        <w:rPr>
          <w:sz w:val="24"/>
          <w:szCs w:val="24"/>
        </w:rPr>
        <w:t xml:space="preserve">действует на основании положения, утвержденного постановлением Исполнительного комитета  от 09.01.2014 г. №2. </w:t>
      </w:r>
    </w:p>
    <w:p w:rsidR="00353407" w:rsidRPr="00353407" w:rsidRDefault="00353407" w:rsidP="00353407">
      <w:pPr>
        <w:ind w:firstLine="708"/>
        <w:jc w:val="both"/>
        <w:rPr>
          <w:rStyle w:val="FontStyle75"/>
        </w:rPr>
      </w:pPr>
      <w:r w:rsidRPr="00353407">
        <w:rPr>
          <w:sz w:val="24"/>
          <w:szCs w:val="24"/>
        </w:rPr>
        <w:t xml:space="preserve">Единая комиссия состоит из 7 человек, четверо из которых прошли курсы по повышению квалификации в сфере размещения заказов. </w:t>
      </w:r>
      <w:r w:rsidRPr="00353407">
        <w:rPr>
          <w:rStyle w:val="FontStyle75"/>
        </w:rPr>
        <w:t xml:space="preserve">Комиссия правомочна осуществлять функции конкурсной, аукционной и котировочной комиссий. </w:t>
      </w:r>
    </w:p>
    <w:p w:rsidR="00353407" w:rsidRPr="00353407" w:rsidRDefault="00353407" w:rsidP="00353407">
      <w:pPr>
        <w:pStyle w:val="Style48"/>
        <w:widowControl/>
        <w:spacing w:line="240" w:lineRule="auto"/>
        <w:ind w:firstLine="0"/>
        <w:rPr>
          <w:rFonts w:eastAsia="Calibri"/>
        </w:rPr>
      </w:pPr>
      <w:r w:rsidRPr="00353407">
        <w:t xml:space="preserve">     В районе осуществляют закупки в соответствии с контрактной системой 87 заказчиков, из них 28 казенных, 59 бюджетных учреждений.</w:t>
      </w:r>
      <w:r w:rsidRPr="00353407">
        <w:rPr>
          <w:color w:val="7030A0"/>
        </w:rPr>
        <w:t xml:space="preserve"> 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/>
        <w:jc w:val="both"/>
      </w:pPr>
      <w:r w:rsidRPr="00353407">
        <w:rPr>
          <w:rFonts w:ascii="Arial" w:hAnsi="Arial" w:cs="Arial"/>
          <w:color w:val="303030"/>
        </w:rPr>
        <w:t xml:space="preserve">  </w:t>
      </w:r>
      <w:r w:rsidRPr="00353407">
        <w:t>За 2015 года для нужд заказчиков района было осуществлено закупок на сумму более 186 млн. рублей, в том числе: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/>
        <w:jc w:val="both"/>
      </w:pPr>
      <w:r w:rsidRPr="00353407">
        <w:t> - по итогам открытого конкурса заключен 1 контракт на сумму 1 247 400 рублей;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/>
        <w:jc w:val="both"/>
      </w:pPr>
      <w:r w:rsidRPr="00353407">
        <w:t> - по итогам открытых аукционов в электронной форме заключено 92 контрактов на сумму 84 млн. рублей;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/>
        <w:jc w:val="both"/>
      </w:pPr>
      <w:r w:rsidRPr="00353407">
        <w:t>  - по итогам запроса котировок - 6 контракта на сумму 1,8 млн. рублей;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/>
        <w:jc w:val="both"/>
      </w:pPr>
      <w:r w:rsidRPr="00353407">
        <w:t> - с единственным поставщиком на оказание услуг связи, водоснабжения, водоотведения, канализации, теплоснабжения, газоснабжения - 31 контракта на сумму 99 млн. рублей.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/>
        <w:jc w:val="both"/>
      </w:pPr>
      <w:r w:rsidRPr="00353407">
        <w:t>    В 2015 году принято одно решение об одностороннем отказе заказчика от исполнения контракта, заключенного с ООО «ЭНЕРГОПРОЕКТ»  на сумму 98 900 (Девяносто восемь тысяч девятьсот) рублей 00 копеек в связи с невыполнением работ в срок. В настоящее время готовятся документы в УФАС по РТ для включения данной организации в реестр недобросовестных поставщиков.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>   В 2015 году помощником Главы по вопросам противодействия коррупции совместно с ФБП муниципального района проведена проверка целевого использования бюджетных и внебюджетных средств: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>      - Муниципального бюджетного  дошкольного образовательного учреждения   «Детский сад «</w:t>
      </w:r>
      <w:proofErr w:type="spellStart"/>
      <w:r w:rsidRPr="00353407">
        <w:t>Голубой</w:t>
      </w:r>
      <w:proofErr w:type="spellEnd"/>
      <w:r w:rsidRPr="00353407">
        <w:t xml:space="preserve"> вагон» 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>       - Муниципального бюджетного общеобразовательного учреждения        «</w:t>
      </w:r>
      <w:proofErr w:type="spellStart"/>
      <w:r w:rsidRPr="00353407">
        <w:t>Шильнебашская</w:t>
      </w:r>
      <w:proofErr w:type="spellEnd"/>
      <w:r w:rsidRPr="00353407">
        <w:t xml:space="preserve"> средняя общеобразовательная школа с углубленным       изучением английского языка» 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>       -  Муниципального бюджетного общеобразовательного учреждения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>      «</w:t>
      </w:r>
      <w:proofErr w:type="spellStart"/>
      <w:r w:rsidRPr="00353407">
        <w:t>Нижнесуыксинская</w:t>
      </w:r>
      <w:proofErr w:type="spellEnd"/>
      <w:r w:rsidRPr="00353407">
        <w:t xml:space="preserve"> средняя общеобразовательная школа» 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>       -  Муниципального бюджетного общеобразовательного учреждения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 xml:space="preserve">     «Яна </w:t>
      </w:r>
      <w:proofErr w:type="spellStart"/>
      <w:r w:rsidRPr="00353407">
        <w:t>Булякская</w:t>
      </w:r>
      <w:proofErr w:type="spellEnd"/>
      <w:r w:rsidRPr="00353407">
        <w:t xml:space="preserve"> основная общеобразовательная школа» 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 xml:space="preserve">         </w:t>
      </w:r>
      <w:proofErr w:type="gramStart"/>
      <w:r w:rsidRPr="00353407">
        <w:t>По</w:t>
      </w:r>
      <w:proofErr w:type="gramEnd"/>
      <w:r w:rsidRPr="00353407">
        <w:t xml:space="preserve"> </w:t>
      </w:r>
      <w:proofErr w:type="gramStart"/>
      <w:r w:rsidRPr="00353407">
        <w:t>итогом</w:t>
      </w:r>
      <w:proofErr w:type="gramEnd"/>
      <w:r w:rsidRPr="00353407">
        <w:t xml:space="preserve"> проверок  составлены акты  и направлены в прокуратуру, вынесены представления по муниципальному бюджетному  дошкольному образовательному учреждению    «Детский сад «</w:t>
      </w:r>
      <w:proofErr w:type="spellStart"/>
      <w:r w:rsidRPr="00353407">
        <w:t>Голубой</w:t>
      </w:r>
      <w:proofErr w:type="spellEnd"/>
      <w:r w:rsidRPr="00353407">
        <w:t xml:space="preserve"> вагон», муниципальному бюджетному общеобразовательному учреждению «</w:t>
      </w:r>
      <w:proofErr w:type="spellStart"/>
      <w:r w:rsidRPr="00353407">
        <w:t>Шильнебашская</w:t>
      </w:r>
      <w:proofErr w:type="spellEnd"/>
      <w:r w:rsidRPr="00353407">
        <w:t xml:space="preserve"> средняя общеобразовательная школа с углубленным       изучением английского языка» </w:t>
      </w:r>
    </w:p>
    <w:p w:rsidR="00353407" w:rsidRPr="00353407" w:rsidRDefault="00353407" w:rsidP="00353407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353407">
        <w:t> Выявлена нарушения на сумму 547,0 тыс</w:t>
      </w:r>
      <w:proofErr w:type="gramStart"/>
      <w:r w:rsidRPr="00353407">
        <w:t>.р</w:t>
      </w:r>
      <w:proofErr w:type="gramEnd"/>
      <w:r w:rsidRPr="00353407">
        <w:t>ублей</w:t>
      </w:r>
    </w:p>
    <w:p w:rsidR="00353407" w:rsidRPr="00353407" w:rsidRDefault="00353407" w:rsidP="00353407">
      <w:pPr>
        <w:pStyle w:val="5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3407" w:rsidRPr="00353407" w:rsidRDefault="00353407" w:rsidP="00353407">
      <w:pPr>
        <w:pStyle w:val="5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407">
        <w:rPr>
          <w:rFonts w:ascii="Times New Roman" w:hAnsi="Times New Roman" w:cs="Times New Roman"/>
          <w:sz w:val="24"/>
          <w:szCs w:val="24"/>
        </w:rPr>
        <w:t xml:space="preserve">Мероприятия  по минимизации и предупреждения  бытовой коррупции 2014, 2015 гг.  в органах местного самоуправления, отраслях и структурных подразделениях района   проводились  в рамках муниципальной программы «Реализация антикоррупционной политики в </w:t>
      </w:r>
      <w:proofErr w:type="spellStart"/>
      <w:r w:rsidRPr="00353407">
        <w:rPr>
          <w:rFonts w:ascii="Times New Roman" w:hAnsi="Times New Roman" w:cs="Times New Roman"/>
          <w:sz w:val="24"/>
          <w:szCs w:val="24"/>
        </w:rPr>
        <w:t>Тукаевском</w:t>
      </w:r>
      <w:proofErr w:type="spellEnd"/>
      <w:r w:rsidRPr="00353407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Татарстан на 2015 - 2020 </w:t>
      </w:r>
      <w:r w:rsidRPr="00353407">
        <w:rPr>
          <w:rFonts w:ascii="Times New Roman" w:hAnsi="Times New Roman" w:cs="Times New Roman"/>
          <w:sz w:val="24"/>
          <w:szCs w:val="24"/>
        </w:rPr>
        <w:lastRenderedPageBreak/>
        <w:t xml:space="preserve">годы» и   согласно плана мероприятий по  минимизации «бытовой» коррупции  в </w:t>
      </w:r>
      <w:proofErr w:type="spellStart"/>
      <w:r w:rsidRPr="00353407">
        <w:rPr>
          <w:rFonts w:ascii="Times New Roman" w:hAnsi="Times New Roman" w:cs="Times New Roman"/>
          <w:sz w:val="24"/>
          <w:szCs w:val="24"/>
        </w:rPr>
        <w:t>Тукаевском</w:t>
      </w:r>
      <w:proofErr w:type="spellEnd"/>
      <w:r w:rsidRPr="00353407">
        <w:rPr>
          <w:rFonts w:ascii="Times New Roman" w:hAnsi="Times New Roman" w:cs="Times New Roman"/>
          <w:sz w:val="24"/>
          <w:szCs w:val="24"/>
        </w:rPr>
        <w:t xml:space="preserve">   муниципальном районе  на 2014 - 2015гг. утвержденного постановлением Главы района №111 от 30 октября</w:t>
      </w:r>
      <w:proofErr w:type="gramEnd"/>
      <w:r w:rsidRPr="00353407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353407" w:rsidRPr="00353407" w:rsidRDefault="00353407" w:rsidP="00353407">
      <w:pPr>
        <w:pStyle w:val="5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407">
        <w:rPr>
          <w:rFonts w:ascii="Times New Roman" w:hAnsi="Times New Roman" w:cs="Times New Roman"/>
          <w:sz w:val="24"/>
          <w:szCs w:val="24"/>
        </w:rPr>
        <w:t xml:space="preserve">         Исполнение мероприятий строго контролировались   и регулярно рассматривались на заседаниях комиссии по противодействию коррупции   (Комиссия по координации работы по противодействию коррупции) при Главе муниципального района.   </w:t>
      </w:r>
    </w:p>
    <w:p w:rsidR="00353407" w:rsidRPr="00353407" w:rsidRDefault="00353407" w:rsidP="00353407">
      <w:pPr>
        <w:jc w:val="both"/>
        <w:rPr>
          <w:rFonts w:eastAsia="Palatino Linotype"/>
          <w:sz w:val="24"/>
          <w:szCs w:val="24"/>
        </w:rPr>
      </w:pPr>
      <w:r w:rsidRPr="00353407">
        <w:rPr>
          <w:rFonts w:eastAsia="Palatino Linotype"/>
          <w:sz w:val="24"/>
          <w:szCs w:val="24"/>
        </w:rPr>
        <w:t xml:space="preserve"> </w:t>
      </w:r>
      <w:r w:rsidRPr="00353407">
        <w:rPr>
          <w:sz w:val="24"/>
          <w:szCs w:val="24"/>
        </w:rPr>
        <w:t xml:space="preserve">         Все   муниципальных служащие  </w:t>
      </w:r>
      <w:r w:rsidRPr="00353407">
        <w:rPr>
          <w:rFonts w:eastAsia="Palatino Linotype"/>
          <w:sz w:val="24"/>
          <w:szCs w:val="24"/>
        </w:rPr>
        <w:t xml:space="preserve"> района   </w:t>
      </w:r>
      <w:r w:rsidRPr="00353407">
        <w:rPr>
          <w:sz w:val="24"/>
          <w:szCs w:val="24"/>
        </w:rPr>
        <w:t xml:space="preserve">ознакомлены с результатами </w:t>
      </w:r>
      <w:r w:rsidRPr="00353407">
        <w:rPr>
          <w:rFonts w:eastAsia="Palatino Linotype"/>
          <w:sz w:val="24"/>
          <w:szCs w:val="24"/>
        </w:rPr>
        <w:t xml:space="preserve"> социологического исследования мнения населения и предпринимателей о коррупции, проведенные Комитетом Республики Татарстан по социально-экономическому мониторингу</w:t>
      </w:r>
      <w:r w:rsidRPr="00353407">
        <w:rPr>
          <w:sz w:val="24"/>
          <w:szCs w:val="24"/>
        </w:rPr>
        <w:t xml:space="preserve">.  </w:t>
      </w:r>
      <w:r w:rsidRPr="00353407">
        <w:rPr>
          <w:color w:val="000000"/>
          <w:sz w:val="24"/>
          <w:szCs w:val="24"/>
        </w:rPr>
        <w:t>И</w:t>
      </w:r>
      <w:r w:rsidRPr="00353407">
        <w:rPr>
          <w:rFonts w:eastAsia="Palatino Linotype"/>
          <w:color w:val="000000"/>
          <w:sz w:val="24"/>
          <w:szCs w:val="24"/>
        </w:rPr>
        <w:t>нформация</w:t>
      </w:r>
      <w:r w:rsidRPr="00353407">
        <w:rPr>
          <w:color w:val="000000"/>
          <w:sz w:val="24"/>
          <w:szCs w:val="24"/>
        </w:rPr>
        <w:t xml:space="preserve"> по данному вопросу </w:t>
      </w:r>
      <w:r w:rsidRPr="00353407">
        <w:rPr>
          <w:rFonts w:eastAsia="Palatino Linotype"/>
          <w:color w:val="000000"/>
          <w:sz w:val="24"/>
          <w:szCs w:val="24"/>
        </w:rPr>
        <w:t xml:space="preserve"> размещена на официальном сайте муниципального образования  </w:t>
      </w:r>
      <w:r w:rsidRPr="00353407">
        <w:rPr>
          <w:rFonts w:eastAsia="Palatino Linotype"/>
          <w:sz w:val="24"/>
          <w:szCs w:val="24"/>
        </w:rPr>
        <w:t xml:space="preserve">  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       На   заседаниях наши комиссии, которые  состоялись в 3 квартале 2014 года, в 1,2 и 4 кварталах 2015 года  рассмотрены и проанализированы вопрос  полноты и своевременности</w:t>
      </w:r>
      <w:r w:rsidRPr="00353407">
        <w:rPr>
          <w:rFonts w:eastAsia="Palatino Linotype"/>
          <w:sz w:val="24"/>
          <w:szCs w:val="24"/>
        </w:rPr>
        <w:t xml:space="preserve"> соблюдения административных регламентов предоставления государственных и муниципальных услуг</w:t>
      </w:r>
      <w:r w:rsidRPr="00353407">
        <w:rPr>
          <w:sz w:val="24"/>
          <w:szCs w:val="24"/>
        </w:rPr>
        <w:t xml:space="preserve"> при взаимодействии с гражданами.   С информацией выступили: председатель палаты имущественных и земельных отношений района </w:t>
      </w:r>
      <w:proofErr w:type="spellStart"/>
      <w:r w:rsidRPr="00353407">
        <w:rPr>
          <w:sz w:val="24"/>
          <w:szCs w:val="24"/>
        </w:rPr>
        <w:t>Тедеева</w:t>
      </w:r>
      <w:proofErr w:type="spellEnd"/>
      <w:r w:rsidRPr="00353407">
        <w:rPr>
          <w:sz w:val="24"/>
          <w:szCs w:val="24"/>
        </w:rPr>
        <w:t xml:space="preserve"> Т.О., начальник  отдела  социальной защиты </w:t>
      </w:r>
      <w:proofErr w:type="spellStart"/>
      <w:r w:rsidRPr="00353407">
        <w:rPr>
          <w:sz w:val="24"/>
          <w:szCs w:val="24"/>
        </w:rPr>
        <w:t>Шафикова</w:t>
      </w:r>
      <w:proofErr w:type="spellEnd"/>
      <w:r w:rsidRPr="00353407">
        <w:rPr>
          <w:sz w:val="24"/>
          <w:szCs w:val="24"/>
        </w:rPr>
        <w:t xml:space="preserve"> Г.Х., заместитель руководителя исполкома </w:t>
      </w:r>
      <w:proofErr w:type="spellStart"/>
      <w:r w:rsidRPr="00353407">
        <w:rPr>
          <w:sz w:val="24"/>
          <w:szCs w:val="24"/>
        </w:rPr>
        <w:t>Абзалова</w:t>
      </w:r>
      <w:proofErr w:type="spellEnd"/>
      <w:r w:rsidRPr="00353407">
        <w:rPr>
          <w:sz w:val="24"/>
          <w:szCs w:val="24"/>
        </w:rPr>
        <w:t xml:space="preserve"> И.Х., заместитель руководителя исполкома, начальник управления образования Исаев Р.Р., начальник юридического отдела Совета Семенов В.В. 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Протоколы заседания Комиссий  также размещены на официальном сайте района.</w:t>
      </w:r>
    </w:p>
    <w:p w:rsidR="00353407" w:rsidRPr="00353407" w:rsidRDefault="00353407" w:rsidP="00353407">
      <w:pPr>
        <w:tabs>
          <w:tab w:val="left" w:pos="3780"/>
        </w:tabs>
        <w:ind w:hanging="66"/>
        <w:jc w:val="both"/>
        <w:rPr>
          <w:rFonts w:eastAsia="Palatino Linotype"/>
          <w:sz w:val="24"/>
          <w:szCs w:val="24"/>
        </w:rPr>
      </w:pPr>
      <w:r w:rsidRPr="00353407">
        <w:rPr>
          <w:rFonts w:eastAsia="Palatino Linotype"/>
          <w:sz w:val="24"/>
          <w:szCs w:val="24"/>
        </w:rPr>
        <w:t xml:space="preserve">          С целью формирования активных жизненных позиции и отрицательного отношения к коррупционным проявлениям у муниципальных служащих и </w:t>
      </w:r>
      <w:proofErr w:type="gramStart"/>
      <w:r w:rsidRPr="00353407">
        <w:rPr>
          <w:rFonts w:eastAsia="Palatino Linotype"/>
          <w:sz w:val="24"/>
          <w:szCs w:val="24"/>
        </w:rPr>
        <w:t>работников</w:t>
      </w:r>
      <w:proofErr w:type="gramEnd"/>
      <w:r w:rsidRPr="00353407">
        <w:rPr>
          <w:rFonts w:eastAsia="Palatino Linotype"/>
          <w:sz w:val="24"/>
          <w:szCs w:val="24"/>
        </w:rPr>
        <w:t xml:space="preserve"> муниципальных учреждении   проводились «круглые столы»,  заседании, выступление работников правоохранительных органов на аппаратных совещаниях при Главе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 проведении аттестации муниципальных служащих   проводились опрос на знание законодательства по противодействию коррупции.   </w:t>
      </w:r>
    </w:p>
    <w:p w:rsidR="00353407" w:rsidRPr="00353407" w:rsidRDefault="00353407" w:rsidP="00353407">
      <w:pPr>
        <w:jc w:val="both"/>
        <w:rPr>
          <w:rFonts w:eastAsia="Palatino Linotype"/>
          <w:sz w:val="24"/>
          <w:szCs w:val="24"/>
        </w:rPr>
      </w:pPr>
      <w:r w:rsidRPr="00353407">
        <w:rPr>
          <w:rFonts w:eastAsia="Palatino Linotype"/>
          <w:sz w:val="24"/>
          <w:szCs w:val="24"/>
        </w:rPr>
        <w:t xml:space="preserve">         В    районе внедрен  учет и анализ  обращений граждан и юридических лиц. </w:t>
      </w:r>
      <w:r w:rsidRPr="00353407">
        <w:rPr>
          <w:sz w:val="24"/>
          <w:szCs w:val="24"/>
        </w:rPr>
        <w:t xml:space="preserve">Ведется журналы  </w:t>
      </w:r>
      <w:r w:rsidRPr="00353407">
        <w:rPr>
          <w:rFonts w:eastAsia="Palatino Linotype"/>
          <w:sz w:val="24"/>
          <w:szCs w:val="24"/>
        </w:rPr>
        <w:t xml:space="preserve">регистрации обращений граждан, юридических лиц, учета письменных сообщений граждан поступающих </w:t>
      </w:r>
      <w:proofErr w:type="gramStart"/>
      <w:r w:rsidRPr="00353407">
        <w:rPr>
          <w:rFonts w:eastAsia="Palatino Linotype"/>
          <w:sz w:val="24"/>
          <w:szCs w:val="24"/>
        </w:rPr>
        <w:t>через</w:t>
      </w:r>
      <w:proofErr w:type="gramEnd"/>
      <w:r w:rsidRPr="00353407">
        <w:rPr>
          <w:rFonts w:eastAsia="Palatino Linotype"/>
          <w:sz w:val="24"/>
          <w:szCs w:val="24"/>
        </w:rPr>
        <w:t xml:space="preserve">   «</w:t>
      </w:r>
      <w:proofErr w:type="gramStart"/>
      <w:r w:rsidRPr="00353407">
        <w:rPr>
          <w:rFonts w:eastAsia="Palatino Linotype"/>
          <w:sz w:val="24"/>
          <w:szCs w:val="24"/>
        </w:rPr>
        <w:t>Народная</w:t>
      </w:r>
      <w:proofErr w:type="gramEnd"/>
      <w:r w:rsidRPr="00353407">
        <w:rPr>
          <w:rFonts w:eastAsia="Palatino Linotype"/>
          <w:sz w:val="24"/>
          <w:szCs w:val="24"/>
        </w:rPr>
        <w:t xml:space="preserve"> почта»,  также ведется учет сообщение по «телефону доверия», через которого поступило три обращения граждан. 2014 году и 1 обращение в 2015 году.  В обращениях наличие признаков коррупционных проявлений  не выявлено.</w:t>
      </w:r>
    </w:p>
    <w:p w:rsidR="00353407" w:rsidRPr="00353407" w:rsidRDefault="00353407" w:rsidP="00353407">
      <w:pPr>
        <w:jc w:val="both"/>
        <w:rPr>
          <w:color w:val="000000"/>
          <w:sz w:val="24"/>
          <w:szCs w:val="24"/>
        </w:rPr>
      </w:pPr>
      <w:r w:rsidRPr="00353407">
        <w:rPr>
          <w:color w:val="000000"/>
          <w:sz w:val="24"/>
          <w:szCs w:val="24"/>
        </w:rPr>
        <w:t xml:space="preserve">       </w:t>
      </w:r>
      <w:proofErr w:type="gramStart"/>
      <w:r w:rsidRPr="00353407">
        <w:rPr>
          <w:color w:val="000000"/>
          <w:sz w:val="24"/>
          <w:szCs w:val="24"/>
        </w:rPr>
        <w:t xml:space="preserve">Вопросы о состоянии рассмотрения жалоб и обращений граждан      в органах местного самоуправления, анализ заявлений, обращений граждан на предмет своевременности их рассмотрения, а также на предмет наличия в них информации о фактах коррупции со стороны муниципальных служащих,   рассмотрены на заседаниях комиссии по противодействию коррупции в 1 и во 2  квартале   2014 года и во 2 и 3 кварталах 2015 года. </w:t>
      </w:r>
      <w:proofErr w:type="gramEnd"/>
    </w:p>
    <w:p w:rsidR="00353407" w:rsidRPr="00353407" w:rsidRDefault="00353407" w:rsidP="00353407">
      <w:pPr>
        <w:jc w:val="both"/>
        <w:rPr>
          <w:rFonts w:eastAsia="Palatino Linotype"/>
          <w:sz w:val="24"/>
          <w:szCs w:val="24"/>
        </w:rPr>
      </w:pPr>
      <w:r w:rsidRPr="00353407">
        <w:rPr>
          <w:color w:val="000000"/>
          <w:sz w:val="24"/>
          <w:szCs w:val="24"/>
        </w:rPr>
        <w:t xml:space="preserve">       </w:t>
      </w:r>
      <w:r w:rsidRPr="00353407">
        <w:rPr>
          <w:rFonts w:eastAsia="Palatino Linotype"/>
          <w:sz w:val="24"/>
          <w:szCs w:val="24"/>
        </w:rPr>
        <w:t xml:space="preserve">Протоколы  заседания   комиссии  размещены на официальном сайте   района в разделе «Противодействие коррупции» </w:t>
      </w:r>
    </w:p>
    <w:p w:rsidR="00353407" w:rsidRPr="00353407" w:rsidRDefault="00353407" w:rsidP="00353407">
      <w:pPr>
        <w:ind w:right="-1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     </w:t>
      </w:r>
      <w:proofErr w:type="spellStart"/>
      <w:r w:rsidRPr="00353407">
        <w:rPr>
          <w:sz w:val="24"/>
          <w:szCs w:val="24"/>
        </w:rPr>
        <w:t>Антикоррупционное</w:t>
      </w:r>
      <w:proofErr w:type="spellEnd"/>
      <w:r w:rsidRPr="00353407">
        <w:rPr>
          <w:sz w:val="24"/>
          <w:szCs w:val="24"/>
        </w:rPr>
        <w:t xml:space="preserve"> просвещение населения,  освещения деятельность органов местного самоуправления и комиссии по противодействию коррупции организовано также  посредством опубликования материалов антикоррупционной направленности в газете «</w:t>
      </w:r>
      <w:proofErr w:type="spellStart"/>
      <w:r w:rsidRPr="00353407">
        <w:rPr>
          <w:sz w:val="24"/>
          <w:szCs w:val="24"/>
        </w:rPr>
        <w:t>Якты</w:t>
      </w:r>
      <w:proofErr w:type="spellEnd"/>
      <w:r w:rsidRPr="00353407">
        <w:rPr>
          <w:sz w:val="24"/>
          <w:szCs w:val="24"/>
        </w:rPr>
        <w:t xml:space="preserve"> </w:t>
      </w:r>
      <w:proofErr w:type="spellStart"/>
      <w:r w:rsidRPr="00353407">
        <w:rPr>
          <w:sz w:val="24"/>
          <w:szCs w:val="24"/>
        </w:rPr>
        <w:t>юл</w:t>
      </w:r>
      <w:proofErr w:type="spellEnd"/>
      <w:r w:rsidRPr="00353407">
        <w:rPr>
          <w:sz w:val="24"/>
          <w:szCs w:val="24"/>
        </w:rPr>
        <w:t xml:space="preserve">» («Светлый путь»). Ежеквартально в среднем опубликовались по 12 материалов данной тематики.  Всего  за 2014 год опубликовано 55,  а в 2015 году 46 материалов.  </w:t>
      </w:r>
    </w:p>
    <w:p w:rsidR="00353407" w:rsidRPr="00353407" w:rsidRDefault="00353407" w:rsidP="00353407">
      <w:pPr>
        <w:tabs>
          <w:tab w:val="left" w:pos="0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53407">
        <w:rPr>
          <w:rStyle w:val="FontStyle13"/>
          <w:sz w:val="24"/>
          <w:szCs w:val="24"/>
        </w:rPr>
        <w:t xml:space="preserve">       </w:t>
      </w:r>
      <w:r w:rsidRPr="00353407">
        <w:rPr>
          <w:rStyle w:val="FontStyle13"/>
          <w:rFonts w:ascii="Times New Roman" w:hAnsi="Times New Roman" w:cs="Times New Roman"/>
          <w:sz w:val="24"/>
          <w:szCs w:val="24"/>
        </w:rPr>
        <w:t xml:space="preserve">В   районе осуществлен комплекс организационных, разъяснительных и иных мер по соблюдению государственными служащими и работниками государственных организаций ограничений и запретов, а также по исполнению ими обязанностей, установленных в целях противодействия коррупции. Всем муниципальным служащим, работникам </w:t>
      </w:r>
      <w:proofErr w:type="gramStart"/>
      <w:r w:rsidRPr="00353407">
        <w:rPr>
          <w:rStyle w:val="FontStyle13"/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353407">
        <w:rPr>
          <w:rStyle w:val="FontStyle13"/>
          <w:rFonts w:ascii="Times New Roman" w:hAnsi="Times New Roman" w:cs="Times New Roman"/>
          <w:sz w:val="24"/>
          <w:szCs w:val="24"/>
        </w:rPr>
        <w:t xml:space="preserve"> учреждении разъяснено:</w:t>
      </w:r>
    </w:p>
    <w:p w:rsidR="00353407" w:rsidRPr="00353407" w:rsidRDefault="00353407" w:rsidP="00353407">
      <w:pPr>
        <w:tabs>
          <w:tab w:val="left" w:pos="709"/>
        </w:tabs>
        <w:jc w:val="both"/>
        <w:rPr>
          <w:rFonts w:eastAsia="Palatino Linotype"/>
          <w:sz w:val="24"/>
          <w:szCs w:val="24"/>
        </w:rPr>
      </w:pPr>
      <w:r w:rsidRPr="00353407">
        <w:rPr>
          <w:rFonts w:eastAsia="Palatino Linotype"/>
          <w:sz w:val="24"/>
          <w:szCs w:val="24"/>
        </w:rPr>
        <w:lastRenderedPageBreak/>
        <w:t xml:space="preserve"> -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полученных от их реализации»;</w:t>
      </w:r>
    </w:p>
    <w:p w:rsidR="00353407" w:rsidRPr="00353407" w:rsidRDefault="00353407" w:rsidP="00353407">
      <w:pPr>
        <w:jc w:val="both"/>
        <w:rPr>
          <w:rFonts w:eastAsia="Palatino Linotype"/>
          <w:sz w:val="24"/>
          <w:szCs w:val="24"/>
        </w:rPr>
      </w:pPr>
      <w:r w:rsidRPr="00353407">
        <w:rPr>
          <w:rFonts w:eastAsia="Palatino Linotype"/>
          <w:sz w:val="24"/>
          <w:szCs w:val="24"/>
        </w:rPr>
        <w:t xml:space="preserve"> - разработана памятка об установленных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  </w:t>
      </w:r>
    </w:p>
    <w:p w:rsidR="00353407" w:rsidRPr="00353407" w:rsidRDefault="00353407" w:rsidP="00353407">
      <w:pPr>
        <w:pStyle w:val="51"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353407">
        <w:rPr>
          <w:rFonts w:ascii="Times New Roman" w:eastAsia="Palatino Linotype" w:hAnsi="Times New Roman" w:cs="Times New Roman"/>
          <w:sz w:val="24"/>
          <w:szCs w:val="24"/>
        </w:rPr>
        <w:t>-  всем муниципальным служащим при увольнении с должности муниципальной службы, замещение которых связано с коррупционными рисками,   выдается уведомление, в котором отражены обязанности и ответственность при трудоустройстве на иную оплачиваемую работу.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С целью выполнения программы  по </w:t>
      </w:r>
      <w:proofErr w:type="spellStart"/>
      <w:r w:rsidRPr="00353407">
        <w:rPr>
          <w:sz w:val="24"/>
          <w:szCs w:val="24"/>
        </w:rPr>
        <w:t>антикоорупционным</w:t>
      </w:r>
      <w:proofErr w:type="spellEnd"/>
      <w:r w:rsidRPr="00353407">
        <w:rPr>
          <w:sz w:val="24"/>
          <w:szCs w:val="24"/>
        </w:rPr>
        <w:t xml:space="preserve"> мероприятиям во всех образовательных организациях разработан соответствующий план. В рамках Антикоррупционной недели, приуроченных к Международному дню борьбы с коррупцией (9 декабря ежегодно) проводятся различные мероприятия с обучающимися школы  и воспитанниками старшей, подготовительной групп детских садов в соответствии с планом и учебными программами.</w:t>
      </w:r>
    </w:p>
    <w:p w:rsidR="00353407" w:rsidRPr="00353407" w:rsidRDefault="00353407" w:rsidP="00353407">
      <w:pPr>
        <w:tabs>
          <w:tab w:val="left" w:pos="2578"/>
          <w:tab w:val="left" w:pos="4225"/>
          <w:tab w:val="left" w:pos="6764"/>
          <w:tab w:val="left" w:pos="9246"/>
        </w:tabs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Кроме этого в начале и в конце каждого учебного года проводятся совещания, беседы со всеми категориями работников образования и родителями обучающихся о недопущении незаконного привлечения средств. В школах и детских садах изданы приказы о запрете сбора денежных средств работниками учреждений на любые мероприятия и приобретения.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До сведения всех образовательных организаций доведено письмо МО и Н РТ от 24.01.2011 №562/11 «О дополнительных источниках дохода образовательных учреждений и ответственности за нарушение установленного порядка их привлечения», где подробно расписан порядок организации платных дополнительных образовательных услуги порядок привлечения, расходования благотворительных пожертвований.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По управлению образования издан приказы  «О недопущении незаконных сборов денежных сре</w:t>
      </w:r>
      <w:proofErr w:type="gramStart"/>
      <w:r w:rsidRPr="00353407">
        <w:rPr>
          <w:sz w:val="24"/>
          <w:szCs w:val="24"/>
        </w:rPr>
        <w:t>дств с р</w:t>
      </w:r>
      <w:proofErr w:type="gramEnd"/>
      <w:r w:rsidRPr="00353407">
        <w:rPr>
          <w:sz w:val="24"/>
          <w:szCs w:val="24"/>
        </w:rPr>
        <w:t>одителей обучающихся образовательных учреждений района» (01.10.2015г. № 277), доводятся до сведения различные инструктивные письма министерства образования и науки РТ.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Периодически на совещаниях с руководителями образовательных организаций обращается внимание на запрет сбора наличных денег на нужды школа или детского сада.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На сайтах образовательных организаций размещаются планы работы, отчеты по итогам года, в т.ч. по использованию внебюджетных финансовых средств.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Благодаря различным Федеральным и Республиканским программам с каждым годом повышается материально-техническое и учебно-методическое оснащение учреждений образования. Это капитальный ремонт, обеспечение компьютерной, </w:t>
      </w:r>
      <w:proofErr w:type="spellStart"/>
      <w:r w:rsidRPr="00353407">
        <w:rPr>
          <w:sz w:val="24"/>
          <w:szCs w:val="24"/>
        </w:rPr>
        <w:t>мультимедийной</w:t>
      </w:r>
      <w:proofErr w:type="spellEnd"/>
      <w:r w:rsidRPr="00353407">
        <w:rPr>
          <w:sz w:val="24"/>
          <w:szCs w:val="24"/>
        </w:rPr>
        <w:t xml:space="preserve"> техникой, технологическим оборудованием для столовых и т.д.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С введением республиканской электронной программы «ЭФУЛ</w:t>
      </w:r>
      <w:proofErr w:type="gramStart"/>
      <w:r w:rsidRPr="00353407">
        <w:rPr>
          <w:sz w:val="24"/>
          <w:szCs w:val="24"/>
        </w:rPr>
        <w:t>»(</w:t>
      </w:r>
      <w:proofErr w:type="gramEnd"/>
      <w:r w:rsidRPr="00353407">
        <w:rPr>
          <w:sz w:val="24"/>
          <w:szCs w:val="24"/>
        </w:rPr>
        <w:t>электронный фонд учебной литературы) в районе практически решены вопросы обеспечения школ учебниками.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В образовательных организациях достаточное количество учебных пособий для всех обучающихся, поэтому всем школам строго запрещено организация платного приобретения учебников.</w:t>
      </w:r>
    </w:p>
    <w:p w:rsidR="00353407" w:rsidRPr="00353407" w:rsidRDefault="00353407" w:rsidP="00353407">
      <w:pPr>
        <w:ind w:firstLine="360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С февраля 2011 года прием детей в детские сады проводится через АИС «Электронный детский сад» и размещение в дошкольные учреждения другими способами не рассматриваются.</w:t>
      </w:r>
    </w:p>
    <w:p w:rsidR="00353407" w:rsidRPr="00353407" w:rsidRDefault="00353407" w:rsidP="00353407">
      <w:pPr>
        <w:shd w:val="clear" w:color="auto" w:fill="FFFFFF"/>
        <w:ind w:firstLine="360"/>
        <w:jc w:val="both"/>
        <w:outlineLvl w:val="1"/>
        <w:rPr>
          <w:color w:val="1F262D"/>
          <w:sz w:val="24"/>
          <w:szCs w:val="24"/>
          <w:shd w:val="clear" w:color="auto" w:fill="FFFFFF"/>
        </w:rPr>
      </w:pPr>
      <w:r w:rsidRPr="00353407">
        <w:rPr>
          <w:color w:val="202731"/>
          <w:sz w:val="24"/>
          <w:szCs w:val="24"/>
        </w:rPr>
        <w:t xml:space="preserve">  Особое внимание     будет уделяться информационной безопасности, прозрачности и объективности проведения экзаменов в ходе проведения ГИА 2016 года.</w:t>
      </w:r>
    </w:p>
    <w:p w:rsidR="00353407" w:rsidRPr="00353407" w:rsidRDefault="00353407" w:rsidP="00353407">
      <w:pPr>
        <w:shd w:val="clear" w:color="auto" w:fill="FFFFFF"/>
        <w:ind w:firstLine="360"/>
        <w:jc w:val="both"/>
        <w:outlineLvl w:val="1"/>
        <w:rPr>
          <w:sz w:val="24"/>
          <w:szCs w:val="24"/>
          <w:shd w:val="clear" w:color="auto" w:fill="FFFFFF"/>
        </w:rPr>
      </w:pPr>
      <w:r w:rsidRPr="00353407">
        <w:rPr>
          <w:sz w:val="24"/>
          <w:szCs w:val="24"/>
          <w:shd w:val="clear" w:color="auto" w:fill="FFFFFF"/>
        </w:rPr>
        <w:t xml:space="preserve">  Единый государственный экзамен проводится на новом организационно-технологическом уровне, который обеспечивает максимальную честность его результатов, </w:t>
      </w:r>
      <w:r w:rsidRPr="00353407">
        <w:rPr>
          <w:sz w:val="24"/>
          <w:szCs w:val="24"/>
          <w:shd w:val="clear" w:color="auto" w:fill="FFFFFF"/>
        </w:rPr>
        <w:lastRenderedPageBreak/>
        <w:t>т</w:t>
      </w:r>
      <w:proofErr w:type="gramStart"/>
      <w:r w:rsidRPr="00353407">
        <w:rPr>
          <w:sz w:val="24"/>
          <w:szCs w:val="24"/>
          <w:shd w:val="clear" w:color="auto" w:fill="FFFFFF"/>
        </w:rPr>
        <w:t>.е</w:t>
      </w:r>
      <w:proofErr w:type="gramEnd"/>
      <w:r w:rsidRPr="00353407">
        <w:rPr>
          <w:sz w:val="24"/>
          <w:szCs w:val="24"/>
          <w:shd w:val="clear" w:color="auto" w:fill="FFFFFF"/>
        </w:rPr>
        <w:t xml:space="preserve"> пункты приема экзамена оборудованы метало детекторами, а так же камерами видеонаблюдения в каждом учебном кабинете, где обучающиеся сдают экзамен.</w:t>
      </w:r>
    </w:p>
    <w:p w:rsidR="00353407" w:rsidRPr="00353407" w:rsidRDefault="00353407" w:rsidP="00353407">
      <w:pPr>
        <w:pStyle w:val="51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 течение  2015 года был проведен социологический опрос  среди обучающихся образовательных школ и их родителей (законных представителей) по выявлению коррупционных факторов в образовательных учреждениях района. Фактов поборов не выявлено.</w:t>
      </w:r>
    </w:p>
    <w:p w:rsidR="00353407" w:rsidRPr="00353407" w:rsidRDefault="00353407" w:rsidP="00353407">
      <w:pPr>
        <w:pStyle w:val="13"/>
        <w:spacing w:line="276" w:lineRule="auto"/>
        <w:ind w:firstLine="0"/>
        <w:rPr>
          <w:rFonts w:eastAsia="Arial Unicode MS"/>
          <w:szCs w:val="24"/>
        </w:rPr>
      </w:pPr>
      <w:r w:rsidRPr="00353407">
        <w:rPr>
          <w:rFonts w:eastAsia="Arial Unicode MS"/>
          <w:szCs w:val="24"/>
        </w:rPr>
        <w:t xml:space="preserve">      Проекты решений о предоставлении земельных участков, находящихся в муниципальной собственности, проходят процедуры согласования в соответствующих службах района и на уровне </w:t>
      </w:r>
      <w:proofErr w:type="spellStart"/>
      <w:r w:rsidRPr="00353407">
        <w:rPr>
          <w:rFonts w:eastAsia="Arial Unicode MS"/>
          <w:szCs w:val="24"/>
        </w:rPr>
        <w:t>Минземимущества</w:t>
      </w:r>
      <w:proofErr w:type="spellEnd"/>
      <w:r w:rsidRPr="00353407">
        <w:rPr>
          <w:rFonts w:eastAsia="Arial Unicode MS"/>
          <w:szCs w:val="24"/>
        </w:rPr>
        <w:t xml:space="preserve"> Республики на основании заключенного между муниципальным образованием «</w:t>
      </w:r>
      <w:proofErr w:type="spellStart"/>
      <w:r w:rsidRPr="00353407">
        <w:rPr>
          <w:rFonts w:eastAsia="Arial Unicode MS"/>
          <w:szCs w:val="24"/>
        </w:rPr>
        <w:t>Тукаевский</w:t>
      </w:r>
      <w:proofErr w:type="spellEnd"/>
      <w:r w:rsidRPr="00353407">
        <w:rPr>
          <w:rFonts w:eastAsia="Arial Unicode MS"/>
          <w:szCs w:val="24"/>
        </w:rPr>
        <w:t xml:space="preserve"> муниципальный район» и Министерством Соглашения о взаимодействии по вопросам предоставления земельных участков.   В целях усиления </w:t>
      </w:r>
      <w:proofErr w:type="gramStart"/>
      <w:r w:rsidRPr="00353407">
        <w:rPr>
          <w:rFonts w:eastAsia="Arial Unicode MS"/>
          <w:szCs w:val="24"/>
        </w:rPr>
        <w:t>контроля за</w:t>
      </w:r>
      <w:proofErr w:type="gramEnd"/>
      <w:r w:rsidRPr="00353407">
        <w:rPr>
          <w:rFonts w:eastAsia="Arial Unicode MS"/>
          <w:szCs w:val="24"/>
        </w:rPr>
        <w:t xml:space="preserve"> предоставлением земельных участков, находящихся в муниципальной собственности, со стороны </w:t>
      </w:r>
      <w:proofErr w:type="spellStart"/>
      <w:r w:rsidRPr="00353407">
        <w:rPr>
          <w:rFonts w:eastAsia="Arial Unicode MS"/>
          <w:szCs w:val="24"/>
        </w:rPr>
        <w:t>Минземимущества</w:t>
      </w:r>
      <w:proofErr w:type="spellEnd"/>
      <w:r w:rsidRPr="00353407">
        <w:rPr>
          <w:rFonts w:eastAsia="Arial Unicode MS"/>
          <w:szCs w:val="24"/>
        </w:rPr>
        <w:t xml:space="preserve">, антимонопольного органа, ПИЗО района проводится тщательная работа на предмет «юридической чистоты» каждого выделения гражданам и юридическим лицам земельного участка. Созданы соответствующие комиссии при руководителе Исполкома (или Главе района) по предоставлению земель.  </w:t>
      </w:r>
    </w:p>
    <w:p w:rsidR="00353407" w:rsidRPr="00353407" w:rsidRDefault="00353407" w:rsidP="00353407">
      <w:pPr>
        <w:jc w:val="both"/>
        <w:rPr>
          <w:rFonts w:eastAsia="Arial Unicode MS"/>
          <w:sz w:val="24"/>
          <w:szCs w:val="24"/>
        </w:rPr>
      </w:pPr>
      <w:r w:rsidRPr="00353407">
        <w:rPr>
          <w:rFonts w:eastAsia="Arial Unicode MS"/>
          <w:sz w:val="24"/>
          <w:szCs w:val="24"/>
        </w:rPr>
        <w:t xml:space="preserve">       Принятые постановления Исполкома о предоставлении земельных участков проходят проверку на предмет законности в органах прокуратуры.  </w:t>
      </w:r>
    </w:p>
    <w:p w:rsidR="00353407" w:rsidRPr="00353407" w:rsidRDefault="00353407" w:rsidP="00353407">
      <w:pPr>
        <w:jc w:val="both"/>
        <w:rPr>
          <w:rFonts w:eastAsia="Arial Unicode MS"/>
          <w:sz w:val="24"/>
          <w:szCs w:val="24"/>
        </w:rPr>
      </w:pPr>
      <w:r w:rsidRPr="00353407">
        <w:rPr>
          <w:rFonts w:eastAsia="Arial Unicode MS"/>
          <w:sz w:val="24"/>
          <w:szCs w:val="24"/>
        </w:rPr>
        <w:t xml:space="preserve">     Регулярно  проводятся открытые торги по реализации прав на земельные участки, находящихся в муниципальной собственности.   </w:t>
      </w:r>
    </w:p>
    <w:p w:rsidR="00353407" w:rsidRPr="00353407" w:rsidRDefault="00353407" w:rsidP="00353407">
      <w:pPr>
        <w:jc w:val="both"/>
        <w:rPr>
          <w:rFonts w:eastAsia="Arial Unicode MS"/>
          <w:sz w:val="24"/>
          <w:szCs w:val="24"/>
        </w:rPr>
      </w:pPr>
      <w:r w:rsidRPr="00353407">
        <w:rPr>
          <w:rFonts w:eastAsia="Arial Unicode MS"/>
          <w:sz w:val="24"/>
          <w:szCs w:val="24"/>
        </w:rPr>
        <w:t xml:space="preserve">    Разработаны и внедрены административные регламенты по реализации гражданам и организациям отдельных услуг в сфере земельно-имущественных отношений. </w:t>
      </w:r>
    </w:p>
    <w:p w:rsidR="00353407" w:rsidRPr="00353407" w:rsidRDefault="00353407" w:rsidP="00353407">
      <w:pPr>
        <w:jc w:val="both"/>
        <w:rPr>
          <w:rFonts w:eastAsia="Arial Unicode MS"/>
          <w:sz w:val="24"/>
          <w:szCs w:val="24"/>
        </w:rPr>
      </w:pPr>
      <w:r w:rsidRPr="00353407">
        <w:rPr>
          <w:rFonts w:eastAsia="Arial Unicode MS"/>
          <w:sz w:val="24"/>
          <w:szCs w:val="24"/>
        </w:rPr>
        <w:t xml:space="preserve">      Во всех кабинетах ПИЗО установлены    камеры видеонаблюдения, рабочие места сотрудников, для прозрачной, совместной  и координированной работы  расположены на одной территории.       </w:t>
      </w:r>
    </w:p>
    <w:p w:rsidR="00353407" w:rsidRPr="00353407" w:rsidRDefault="00353407" w:rsidP="00353407">
      <w:pPr>
        <w:jc w:val="both"/>
        <w:rPr>
          <w:rFonts w:eastAsia="Arial Unicode MS"/>
          <w:sz w:val="24"/>
          <w:szCs w:val="24"/>
        </w:rPr>
      </w:pPr>
      <w:r w:rsidRPr="00353407">
        <w:rPr>
          <w:rFonts w:eastAsia="Arial Unicode MS"/>
          <w:sz w:val="24"/>
          <w:szCs w:val="24"/>
        </w:rPr>
        <w:t xml:space="preserve"> Также проводятся «круглые» столы, разъяснительной работы с сотрудниками Палаты в целях недопущения с их стороны и пресечения негативных проявлений в сфере «бытовой» коррупции.</w:t>
      </w:r>
    </w:p>
    <w:p w:rsidR="00353407" w:rsidRPr="00353407" w:rsidRDefault="00353407" w:rsidP="00353407">
      <w:pPr>
        <w:jc w:val="both"/>
        <w:rPr>
          <w:rFonts w:eastAsia="Arial Unicode MS"/>
          <w:sz w:val="24"/>
          <w:szCs w:val="24"/>
        </w:rPr>
      </w:pPr>
      <w:r w:rsidRPr="00353407">
        <w:rPr>
          <w:rFonts w:eastAsia="Arial Unicode MS"/>
          <w:sz w:val="24"/>
          <w:szCs w:val="24"/>
        </w:rPr>
        <w:t xml:space="preserve">     Каких-либо существенных нарушений со стороны Палаты по предоставлению земель  прокуратурой в 2014,2015 годах  не выявлено.</w:t>
      </w:r>
    </w:p>
    <w:p w:rsidR="00353407" w:rsidRPr="00353407" w:rsidRDefault="00353407" w:rsidP="00353407">
      <w:pPr>
        <w:jc w:val="both"/>
        <w:rPr>
          <w:rFonts w:eastAsia="Batang"/>
          <w:sz w:val="24"/>
          <w:szCs w:val="24"/>
        </w:rPr>
      </w:pPr>
      <w:r w:rsidRPr="00353407">
        <w:rPr>
          <w:rFonts w:ascii="Batang" w:eastAsia="Batang" w:hAnsi="Batang"/>
          <w:sz w:val="24"/>
          <w:szCs w:val="24"/>
        </w:rPr>
        <w:t xml:space="preserve">     </w:t>
      </w:r>
      <w:r w:rsidRPr="00353407">
        <w:rPr>
          <w:rFonts w:eastAsia="Batang"/>
          <w:sz w:val="24"/>
          <w:szCs w:val="24"/>
        </w:rPr>
        <w:t>В целях защиты общественных интересов, прав и свобод человека от проявлений коррупции, устранения предпосылок к возникновению коррупционных факторов и пресечения коррупционных действий, а так же повышения правовой культуры граждан, их информированности о коррупционных правонарушениях и способах противодействию им в ГАУЗ «</w:t>
      </w:r>
      <w:proofErr w:type="spellStart"/>
      <w:r w:rsidRPr="00353407">
        <w:rPr>
          <w:rFonts w:eastAsia="Batang"/>
          <w:sz w:val="24"/>
          <w:szCs w:val="24"/>
        </w:rPr>
        <w:t>Тукаевская</w:t>
      </w:r>
      <w:proofErr w:type="spellEnd"/>
      <w:r w:rsidRPr="00353407">
        <w:rPr>
          <w:rFonts w:eastAsia="Batang"/>
          <w:sz w:val="24"/>
          <w:szCs w:val="24"/>
        </w:rPr>
        <w:t xml:space="preserve"> ЦРБ»: 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rFonts w:eastAsia="Batang"/>
          <w:sz w:val="24"/>
          <w:szCs w:val="24"/>
        </w:rPr>
        <w:t xml:space="preserve">     Создана и функционирует комиссия по координации и противодействию коррупции в составе 11 человек.</w:t>
      </w:r>
      <w:r w:rsidRPr="00353407">
        <w:rPr>
          <w:rFonts w:ascii="Batang" w:eastAsia="Batang" w:hAnsi="Batang"/>
          <w:sz w:val="24"/>
          <w:szCs w:val="24"/>
        </w:rPr>
        <w:t xml:space="preserve"> </w:t>
      </w:r>
      <w:r w:rsidRPr="00353407">
        <w:rPr>
          <w:sz w:val="24"/>
          <w:szCs w:val="24"/>
        </w:rPr>
        <w:t>Председателем комиссии является главный врач ГАУЗ «</w:t>
      </w:r>
      <w:proofErr w:type="spellStart"/>
      <w:r w:rsidRPr="00353407">
        <w:rPr>
          <w:sz w:val="24"/>
          <w:szCs w:val="24"/>
        </w:rPr>
        <w:t>Тукаевская</w:t>
      </w:r>
      <w:proofErr w:type="spellEnd"/>
      <w:r w:rsidRPr="00353407">
        <w:rPr>
          <w:sz w:val="24"/>
          <w:szCs w:val="24"/>
        </w:rPr>
        <w:t xml:space="preserve"> ЦРБ» </w:t>
      </w:r>
      <w:proofErr w:type="spellStart"/>
      <w:r w:rsidRPr="00353407">
        <w:rPr>
          <w:sz w:val="24"/>
          <w:szCs w:val="24"/>
        </w:rPr>
        <w:t>Сабирзянов</w:t>
      </w:r>
      <w:proofErr w:type="spellEnd"/>
      <w:r w:rsidRPr="00353407">
        <w:rPr>
          <w:sz w:val="24"/>
          <w:szCs w:val="24"/>
        </w:rPr>
        <w:t xml:space="preserve"> </w:t>
      </w:r>
      <w:proofErr w:type="spellStart"/>
      <w:r w:rsidRPr="00353407">
        <w:rPr>
          <w:sz w:val="24"/>
          <w:szCs w:val="24"/>
        </w:rPr>
        <w:t>Галим</w:t>
      </w:r>
      <w:proofErr w:type="spellEnd"/>
      <w:r w:rsidRPr="00353407">
        <w:rPr>
          <w:sz w:val="24"/>
          <w:szCs w:val="24"/>
        </w:rPr>
        <w:t xml:space="preserve"> </w:t>
      </w:r>
      <w:proofErr w:type="spellStart"/>
      <w:r w:rsidRPr="00353407">
        <w:rPr>
          <w:sz w:val="24"/>
          <w:szCs w:val="24"/>
        </w:rPr>
        <w:t>Габбасович</w:t>
      </w:r>
      <w:proofErr w:type="spellEnd"/>
      <w:r w:rsidRPr="00353407">
        <w:rPr>
          <w:sz w:val="24"/>
          <w:szCs w:val="24"/>
        </w:rPr>
        <w:t>. Данная комиссия принимает в пределах своей компетенции решения по организации, координации и совершенствованию деятельности ГАУЗ «</w:t>
      </w:r>
      <w:proofErr w:type="spellStart"/>
      <w:r w:rsidRPr="00353407">
        <w:rPr>
          <w:sz w:val="24"/>
          <w:szCs w:val="24"/>
        </w:rPr>
        <w:t>Тукаевская</w:t>
      </w:r>
      <w:proofErr w:type="spellEnd"/>
      <w:r w:rsidRPr="00353407">
        <w:rPr>
          <w:sz w:val="24"/>
          <w:szCs w:val="24"/>
        </w:rPr>
        <w:t xml:space="preserve"> ЦРБ» в целях предупреждения и пресечения проявлений коррупции, </w:t>
      </w:r>
      <w:proofErr w:type="spellStart"/>
      <w:r w:rsidRPr="00353407">
        <w:rPr>
          <w:sz w:val="24"/>
          <w:szCs w:val="24"/>
        </w:rPr>
        <w:t>минимализации</w:t>
      </w:r>
      <w:proofErr w:type="spellEnd"/>
      <w:r w:rsidRPr="00353407">
        <w:rPr>
          <w:sz w:val="24"/>
          <w:szCs w:val="24"/>
        </w:rPr>
        <w:t xml:space="preserve"> и ликвидации последствий их проявлений, а также профилактики коррупционных факторов</w:t>
      </w:r>
    </w:p>
    <w:p w:rsidR="00353407" w:rsidRPr="00353407" w:rsidRDefault="00353407" w:rsidP="00353407">
      <w:pPr>
        <w:jc w:val="both"/>
        <w:rPr>
          <w:rFonts w:eastAsia="Batang"/>
          <w:sz w:val="24"/>
          <w:szCs w:val="24"/>
        </w:rPr>
      </w:pPr>
      <w:r w:rsidRPr="00353407">
        <w:rPr>
          <w:rFonts w:eastAsia="Batang"/>
          <w:sz w:val="24"/>
          <w:szCs w:val="24"/>
        </w:rPr>
        <w:t xml:space="preserve">     Главным врачом утверждено Положение о комиссии по предупреждению и противодействию коррупции. В соответствии с этим Положением ведется работа по осуществление </w:t>
      </w:r>
      <w:proofErr w:type="gramStart"/>
      <w:r w:rsidRPr="00353407">
        <w:rPr>
          <w:rFonts w:eastAsia="Batang"/>
          <w:sz w:val="24"/>
          <w:szCs w:val="24"/>
        </w:rPr>
        <w:t>контроля за</w:t>
      </w:r>
      <w:proofErr w:type="gramEnd"/>
      <w:r w:rsidRPr="00353407">
        <w:rPr>
          <w:rFonts w:eastAsia="Batang"/>
          <w:sz w:val="24"/>
          <w:szCs w:val="24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коррупции, проводится оценка решений и действий сотрудников ГАУЗ «</w:t>
      </w:r>
      <w:proofErr w:type="spellStart"/>
      <w:r w:rsidRPr="00353407">
        <w:rPr>
          <w:rFonts w:eastAsia="Batang"/>
          <w:sz w:val="24"/>
          <w:szCs w:val="24"/>
        </w:rPr>
        <w:t>Тукаевская</w:t>
      </w:r>
      <w:proofErr w:type="spellEnd"/>
      <w:r w:rsidRPr="00353407">
        <w:rPr>
          <w:rFonts w:eastAsia="Batang"/>
          <w:sz w:val="24"/>
          <w:szCs w:val="24"/>
        </w:rPr>
        <w:t xml:space="preserve"> ЦРБ» в части соблюдения медицинской этики в целях выявления признаков конфликта интересов или проявлений коррупции,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lastRenderedPageBreak/>
        <w:t xml:space="preserve">    Утвержден План </w:t>
      </w:r>
      <w:proofErr w:type="spellStart"/>
      <w:r w:rsidRPr="00353407">
        <w:rPr>
          <w:sz w:val="24"/>
          <w:szCs w:val="24"/>
        </w:rPr>
        <w:t>антикоррупционных</w:t>
      </w:r>
      <w:proofErr w:type="spellEnd"/>
      <w:r w:rsidRPr="00353407">
        <w:rPr>
          <w:sz w:val="24"/>
          <w:szCs w:val="24"/>
        </w:rPr>
        <w:t xml:space="preserve"> мероприятий на 2015 год;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  Заместителям главного врача по направлениям обеспечено исполнение мероприятий Плана </w:t>
      </w:r>
      <w:proofErr w:type="spellStart"/>
      <w:r w:rsidRPr="00353407">
        <w:rPr>
          <w:sz w:val="24"/>
          <w:szCs w:val="24"/>
        </w:rPr>
        <w:t>антикоррупционных</w:t>
      </w:r>
      <w:proofErr w:type="spellEnd"/>
      <w:r w:rsidRPr="00353407">
        <w:rPr>
          <w:sz w:val="24"/>
          <w:szCs w:val="24"/>
        </w:rPr>
        <w:t xml:space="preserve"> мероприятий.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 В интересах соблюдения законности при проведении государственных закупок проводятся открытые электронные аукционы по закупке товаров для нужд ГАУЗ «</w:t>
      </w:r>
      <w:proofErr w:type="spellStart"/>
      <w:r w:rsidRPr="00353407">
        <w:rPr>
          <w:sz w:val="24"/>
          <w:szCs w:val="24"/>
        </w:rPr>
        <w:t>Тукаевская</w:t>
      </w:r>
      <w:proofErr w:type="spellEnd"/>
      <w:r w:rsidRPr="00353407">
        <w:rPr>
          <w:sz w:val="24"/>
          <w:szCs w:val="24"/>
        </w:rPr>
        <w:t xml:space="preserve"> ЦРБ», открытые электронные аукционы на закупку товаров, выполнение работ, оказание услуг.</w:t>
      </w:r>
    </w:p>
    <w:p w:rsidR="00353407" w:rsidRPr="00353407" w:rsidRDefault="00353407" w:rsidP="00353407">
      <w:pPr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 На стендах для посетителей размещена информация:</w:t>
      </w:r>
    </w:p>
    <w:p w:rsidR="00353407" w:rsidRPr="00353407" w:rsidRDefault="00353407" w:rsidP="0035340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53407">
        <w:rPr>
          <w:sz w:val="24"/>
          <w:szCs w:val="24"/>
        </w:rPr>
        <w:t>о контактных телефонах и горячих линиях, по которым следует обращаться  в случае фактов коррупционной направленности,</w:t>
      </w:r>
    </w:p>
    <w:p w:rsidR="00353407" w:rsidRPr="00353407" w:rsidRDefault="00353407" w:rsidP="0035340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53407">
        <w:rPr>
          <w:sz w:val="24"/>
          <w:szCs w:val="24"/>
        </w:rPr>
        <w:t>о правах пациентов,</w:t>
      </w:r>
    </w:p>
    <w:p w:rsidR="00353407" w:rsidRPr="00353407" w:rsidRDefault="00353407" w:rsidP="0035340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53407">
        <w:rPr>
          <w:sz w:val="24"/>
          <w:szCs w:val="24"/>
        </w:rPr>
        <w:t>законодательство о защите прав потребителя.</w:t>
      </w:r>
    </w:p>
    <w:p w:rsidR="00353407" w:rsidRPr="00353407" w:rsidRDefault="00353407" w:rsidP="00353407">
      <w:pPr>
        <w:ind w:firstLine="709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Также пациенты в любой время могут обратиться к заведующему отделением, заместителям главного врача, главному врачу. В учреждении среди сотрудников проводятся беседы на </w:t>
      </w:r>
      <w:proofErr w:type="spellStart"/>
      <w:r w:rsidRPr="00353407">
        <w:rPr>
          <w:sz w:val="24"/>
          <w:szCs w:val="24"/>
        </w:rPr>
        <w:t>антикоррупционную</w:t>
      </w:r>
      <w:proofErr w:type="spellEnd"/>
      <w:r w:rsidRPr="00353407">
        <w:rPr>
          <w:sz w:val="24"/>
          <w:szCs w:val="24"/>
        </w:rPr>
        <w:t xml:space="preserve"> тематику.   Также вопросы противодействия коррупции затрагиваются и в выступлениях должностных лиц ГАУЗ «</w:t>
      </w:r>
      <w:proofErr w:type="spellStart"/>
      <w:r w:rsidRPr="00353407">
        <w:rPr>
          <w:sz w:val="24"/>
          <w:szCs w:val="24"/>
        </w:rPr>
        <w:t>Тукаевская</w:t>
      </w:r>
      <w:proofErr w:type="spellEnd"/>
      <w:r w:rsidRPr="00353407">
        <w:rPr>
          <w:sz w:val="24"/>
          <w:szCs w:val="24"/>
        </w:rPr>
        <w:t xml:space="preserve"> ЦРБ».</w:t>
      </w:r>
    </w:p>
    <w:p w:rsidR="00353407" w:rsidRPr="00353407" w:rsidRDefault="00353407" w:rsidP="00353407">
      <w:pPr>
        <w:ind w:firstLine="709"/>
        <w:jc w:val="both"/>
        <w:rPr>
          <w:rFonts w:eastAsia="Batang"/>
          <w:sz w:val="24"/>
          <w:szCs w:val="24"/>
        </w:rPr>
      </w:pPr>
      <w:r w:rsidRPr="00353407">
        <w:rPr>
          <w:rFonts w:eastAsia="Batang"/>
          <w:sz w:val="24"/>
          <w:szCs w:val="24"/>
        </w:rPr>
        <w:t xml:space="preserve">В настоящее время ведется работа по усовершенствованию контроля над работниками, чья деятельность связана с выдачей листков нетрудоспособности, медицинских справок о состоянии здоровья. Также регулярно проводится разъяснительные мероприятия с сотрудниками о мерах ответственности, предусмотренные законодательством, за получение и дачу взяток. </w:t>
      </w:r>
    </w:p>
    <w:p w:rsidR="00353407" w:rsidRPr="00353407" w:rsidRDefault="00353407" w:rsidP="00353407">
      <w:pPr>
        <w:ind w:right="-143" w:firstLine="567"/>
        <w:jc w:val="both"/>
        <w:rPr>
          <w:rFonts w:eastAsia="Calibri"/>
          <w:sz w:val="24"/>
          <w:szCs w:val="24"/>
        </w:rPr>
      </w:pPr>
      <w:r w:rsidRPr="00353407">
        <w:rPr>
          <w:rFonts w:eastAsia="Palatino Linotype"/>
          <w:sz w:val="24"/>
          <w:szCs w:val="24"/>
        </w:rPr>
        <w:t xml:space="preserve"> </w:t>
      </w:r>
      <w:r w:rsidRPr="00353407">
        <w:rPr>
          <w:sz w:val="24"/>
          <w:szCs w:val="24"/>
        </w:rPr>
        <w:t>Архивный отдел Исполнительного комитета Тукаевского  в целях предотвращения  быт</w:t>
      </w:r>
      <w:r w:rsidRPr="00353407">
        <w:rPr>
          <w:rFonts w:eastAsia="Calibri"/>
          <w:sz w:val="24"/>
          <w:szCs w:val="24"/>
        </w:rPr>
        <w:t>овой коррупции, проводит следующие мероприятия:</w:t>
      </w:r>
    </w:p>
    <w:p w:rsidR="00353407" w:rsidRPr="00353407" w:rsidRDefault="00353407" w:rsidP="00353407">
      <w:pPr>
        <w:ind w:right="-143" w:firstLine="567"/>
        <w:jc w:val="both"/>
        <w:rPr>
          <w:rFonts w:eastAsia="Calibri"/>
          <w:sz w:val="24"/>
          <w:szCs w:val="24"/>
        </w:rPr>
      </w:pPr>
      <w:proofErr w:type="gramStart"/>
      <w:r w:rsidRPr="00353407">
        <w:rPr>
          <w:rFonts w:eastAsia="Calibri"/>
          <w:sz w:val="24"/>
          <w:szCs w:val="24"/>
        </w:rPr>
        <w:t xml:space="preserve">- </w:t>
      </w:r>
      <w:r w:rsidRPr="00353407">
        <w:rPr>
          <w:sz w:val="24"/>
          <w:szCs w:val="24"/>
        </w:rPr>
        <w:t>в соответствии с Федеральным законом от 22.10.2004 №125-ФЗ «Об архивном деле в Российской Федерации», Законом Республики Татарстан от 13.06.1996 № 644 «Об Архивном фонде Республики Татарстан и архивах», правилами, установленными Федеральным архивным агентством, Адм</w:t>
      </w:r>
      <w:r w:rsidRPr="00353407">
        <w:rPr>
          <w:rFonts w:eastAsia="Calibri"/>
          <w:sz w:val="24"/>
          <w:szCs w:val="24"/>
        </w:rPr>
        <w:t>инистративными регламентами по оказанию государственных и муниципальных услуг в области архивного дела, обратившимся физическим и юридическим лицам услуги оказываются на безвозмездной основе, в установленные сроки;</w:t>
      </w:r>
      <w:proofErr w:type="gramEnd"/>
    </w:p>
    <w:p w:rsidR="00353407" w:rsidRPr="00353407" w:rsidRDefault="00353407" w:rsidP="00353407">
      <w:pPr>
        <w:ind w:right="-143" w:firstLine="567"/>
        <w:jc w:val="both"/>
        <w:rPr>
          <w:rFonts w:eastAsia="Calibri"/>
          <w:sz w:val="24"/>
          <w:szCs w:val="24"/>
        </w:rPr>
      </w:pPr>
      <w:r w:rsidRPr="00353407">
        <w:rPr>
          <w:rFonts w:eastAsia="Calibri"/>
          <w:sz w:val="24"/>
          <w:szCs w:val="24"/>
        </w:rPr>
        <w:t>- очередность исполнения запросов устанавливается по мере их поступления;</w:t>
      </w:r>
    </w:p>
    <w:p w:rsidR="00353407" w:rsidRPr="00353407" w:rsidRDefault="00353407" w:rsidP="00353407">
      <w:pPr>
        <w:ind w:right="-143" w:firstLine="567"/>
        <w:jc w:val="both"/>
        <w:rPr>
          <w:rFonts w:eastAsia="Calibri"/>
          <w:sz w:val="24"/>
          <w:szCs w:val="24"/>
        </w:rPr>
      </w:pPr>
      <w:r w:rsidRPr="00353407">
        <w:rPr>
          <w:rFonts w:eastAsia="Calibri"/>
          <w:sz w:val="24"/>
          <w:szCs w:val="24"/>
        </w:rPr>
        <w:t>- содержание архивных справок строго соответствует информации архивных документов;</w:t>
      </w:r>
    </w:p>
    <w:p w:rsidR="00353407" w:rsidRPr="00353407" w:rsidRDefault="00353407" w:rsidP="00353407">
      <w:pPr>
        <w:ind w:right="-143" w:firstLine="567"/>
        <w:jc w:val="both"/>
        <w:rPr>
          <w:rFonts w:eastAsia="Calibri"/>
          <w:sz w:val="24"/>
          <w:szCs w:val="24"/>
        </w:rPr>
      </w:pPr>
      <w:r w:rsidRPr="00353407">
        <w:rPr>
          <w:rFonts w:eastAsia="Calibri"/>
          <w:sz w:val="24"/>
          <w:szCs w:val="24"/>
        </w:rPr>
        <w:t>- дополнительные вознаграждения за оказанные услуги от юридических и физических лиц не принимаются.</w:t>
      </w:r>
    </w:p>
    <w:p w:rsidR="00353407" w:rsidRPr="00353407" w:rsidRDefault="00353407" w:rsidP="00353407">
      <w:pPr>
        <w:pStyle w:val="1"/>
        <w:tabs>
          <w:tab w:val="left" w:pos="851"/>
        </w:tabs>
        <w:spacing w:line="276" w:lineRule="auto"/>
        <w:ind w:right="-143" w:firstLine="567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Финансово-бюджетная палата района  в рамках                формирования отрицательного отношения к коррупционным проявлениям             проводит  ежеквартальные совещания с работниками ФБП с целью                       профилактической работы по предотвращению коррупционных проявлений,  а также с обсуждением на конкретных примерах, освещаемых в средствах                  массовых информаций таких проявлений. </w:t>
      </w:r>
    </w:p>
    <w:p w:rsidR="00353407" w:rsidRPr="00353407" w:rsidRDefault="00353407" w:rsidP="00353407">
      <w:pPr>
        <w:pStyle w:val="1"/>
        <w:tabs>
          <w:tab w:val="left" w:pos="851"/>
        </w:tabs>
        <w:spacing w:line="276" w:lineRule="auto"/>
        <w:ind w:right="-143" w:firstLine="567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В целях недопущения  бытовой коррупции проводятся разъяснительные работы с работниками, вновь поступившими на работу.</w:t>
      </w:r>
    </w:p>
    <w:p w:rsidR="00353407" w:rsidRPr="00353407" w:rsidRDefault="00353407" w:rsidP="00353407">
      <w:pPr>
        <w:pStyle w:val="1"/>
        <w:tabs>
          <w:tab w:val="left" w:pos="851"/>
        </w:tabs>
        <w:spacing w:line="276" w:lineRule="auto"/>
        <w:ind w:right="-143" w:firstLine="567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  В целях обеспечения соблюдения </w:t>
      </w:r>
      <w:proofErr w:type="spellStart"/>
      <w:r w:rsidRPr="00353407">
        <w:rPr>
          <w:sz w:val="24"/>
          <w:szCs w:val="24"/>
        </w:rPr>
        <w:t>антикоррупционного</w:t>
      </w:r>
      <w:proofErr w:type="spellEnd"/>
      <w:r w:rsidRPr="00353407">
        <w:rPr>
          <w:sz w:val="24"/>
          <w:szCs w:val="24"/>
        </w:rPr>
        <w:t xml:space="preserve"> законодательства и сокращения необоснованных бюджетных расходов:</w:t>
      </w:r>
    </w:p>
    <w:p w:rsidR="00353407" w:rsidRPr="00353407" w:rsidRDefault="00353407" w:rsidP="00353407">
      <w:pPr>
        <w:pStyle w:val="1"/>
        <w:numPr>
          <w:ilvl w:val="0"/>
          <w:numId w:val="3"/>
        </w:numPr>
        <w:spacing w:line="276" w:lineRule="auto"/>
        <w:ind w:left="567" w:right="-143"/>
        <w:jc w:val="both"/>
        <w:rPr>
          <w:sz w:val="24"/>
          <w:szCs w:val="24"/>
        </w:rPr>
      </w:pPr>
      <w:r w:rsidRPr="00353407">
        <w:rPr>
          <w:sz w:val="24"/>
          <w:szCs w:val="24"/>
        </w:rPr>
        <w:t>проводятся тестирования на знание 273-ФЗ «О противодействии                       коррупции»;</w:t>
      </w:r>
    </w:p>
    <w:p w:rsidR="00353407" w:rsidRPr="00353407" w:rsidRDefault="00353407" w:rsidP="00353407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567" w:right="-143"/>
        <w:jc w:val="both"/>
        <w:rPr>
          <w:sz w:val="24"/>
          <w:szCs w:val="24"/>
        </w:rPr>
      </w:pPr>
      <w:r w:rsidRPr="00353407">
        <w:rPr>
          <w:sz w:val="24"/>
          <w:szCs w:val="24"/>
        </w:rPr>
        <w:lastRenderedPageBreak/>
        <w:t>14.12.2015г. проведено совещание с обсуждением письма Министерства труда и социальной защиты от 02.12.2015г. №18/0/10/В-8969 «О запрете   дарить и получать подарки».</w:t>
      </w:r>
    </w:p>
    <w:p w:rsidR="00353407" w:rsidRPr="00353407" w:rsidRDefault="00353407" w:rsidP="00353407">
      <w:pPr>
        <w:ind w:firstLine="709"/>
        <w:jc w:val="both"/>
        <w:rPr>
          <w:sz w:val="24"/>
          <w:szCs w:val="24"/>
        </w:rPr>
      </w:pPr>
      <w:r w:rsidRPr="00353407">
        <w:rPr>
          <w:sz w:val="24"/>
          <w:szCs w:val="24"/>
        </w:rPr>
        <w:t>В районе вопросам противодействия коррупции в сфере закупок уделяется особенное внимание, данный вопрос находится на постоянном контроле. Организована систематическая работа по профилактике и недопущению коррупционных проявлений, приняты все меры противодействия коррупции.</w:t>
      </w:r>
    </w:p>
    <w:p w:rsidR="00353407" w:rsidRPr="00353407" w:rsidRDefault="00353407" w:rsidP="00353407">
      <w:pPr>
        <w:ind w:firstLine="709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Исполнительный комитет   муниципального района определен органом местного самоуправления, уполномоченным на осуществление функций по </w:t>
      </w:r>
      <w:r w:rsidRPr="00353407">
        <w:rPr>
          <w:color w:val="000000"/>
          <w:sz w:val="24"/>
          <w:szCs w:val="24"/>
        </w:rPr>
        <w:t>определению поставщиков (подрядчиков, исполнителей)</w:t>
      </w:r>
    </w:p>
    <w:p w:rsidR="00353407" w:rsidRPr="00353407" w:rsidRDefault="00353407" w:rsidP="00353407">
      <w:pPr>
        <w:pStyle w:val="a5"/>
        <w:spacing w:before="0" w:beforeAutospacing="0" w:after="0" w:afterAutospacing="0" w:line="276" w:lineRule="auto"/>
        <w:ind w:firstLine="709"/>
        <w:jc w:val="both"/>
      </w:pPr>
      <w:r w:rsidRPr="00353407">
        <w:t>Разработано Положения о Единой комиссии, которая принимает решение о допуске к участию в закупках, рассмотрение заявок на участие в закупках, принимаются коллегиально комиссией, созданным в соответствии с требованиями законодательства, ведется аудио запись вскрытия конвертов с заявками на участие в конкурсе, запросе котировок.</w:t>
      </w:r>
    </w:p>
    <w:p w:rsidR="00353407" w:rsidRPr="00353407" w:rsidRDefault="00353407" w:rsidP="00353407">
      <w:pPr>
        <w:pStyle w:val="a5"/>
        <w:spacing w:before="0" w:beforeAutospacing="0" w:after="0" w:afterAutospacing="0" w:line="276" w:lineRule="auto"/>
        <w:ind w:firstLine="709"/>
        <w:jc w:val="both"/>
      </w:pPr>
      <w:r w:rsidRPr="00353407">
        <w:t>Ежегодно формируются планы-графики размещения заказов для нужд заказчиков района, которые размещается  на официальном сайте единой информационной системы в сфере закупок, что  позволяет  потенциальным участникам заранее спланировать возможность участия в процедурах закупок.</w:t>
      </w:r>
    </w:p>
    <w:p w:rsidR="00353407" w:rsidRPr="00353407" w:rsidRDefault="00353407" w:rsidP="00353407">
      <w:pPr>
        <w:pStyle w:val="a5"/>
        <w:spacing w:before="0" w:beforeAutospacing="0" w:after="0" w:afterAutospacing="0" w:line="276" w:lineRule="auto"/>
        <w:ind w:firstLine="709"/>
        <w:jc w:val="both"/>
      </w:pPr>
      <w:r w:rsidRPr="00353407">
        <w:t>Обеспечена полная открытость и прозрачность процедуры закупок, так как все документы по определению поставщиков (извещения, документация о торгах, запросы участников размещения, разъяснения,  протоколы,  контракты, жалобы и решения по жалобам) размещаются на официальном сайте единой информационной системы в сфере закупок.</w:t>
      </w:r>
    </w:p>
    <w:p w:rsidR="00353407" w:rsidRPr="00353407" w:rsidRDefault="00353407" w:rsidP="00353407">
      <w:pPr>
        <w:pStyle w:val="a5"/>
        <w:spacing w:before="0" w:beforeAutospacing="0" w:after="0" w:afterAutospacing="0" w:line="276" w:lineRule="auto"/>
        <w:ind w:firstLine="709"/>
        <w:jc w:val="both"/>
      </w:pPr>
      <w:r w:rsidRPr="00353407">
        <w:t>Также проводится информационно-методическая работа с заказчиками, направленная на качественное осуществление закупок и исключение коррупционных составляющих. Организована телефонная линия для консультирования заказчиков по вопросам осуществления закупок.</w:t>
      </w:r>
    </w:p>
    <w:p w:rsidR="00353407" w:rsidRPr="00353407" w:rsidRDefault="00353407" w:rsidP="003534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353407">
        <w:rPr>
          <w:sz w:val="24"/>
          <w:szCs w:val="24"/>
        </w:rPr>
        <w:t xml:space="preserve"> </w:t>
      </w:r>
      <w:r w:rsidRPr="00353407">
        <w:rPr>
          <w:noProof/>
          <w:sz w:val="24"/>
          <w:szCs w:val="24"/>
        </w:rPr>
        <w:t xml:space="preserve">Отделом экономики Исполнительного комитета муниципального района оказывается одна муниципальная услуга «Выдача разрешения на право организации розничного рынка». Услуга оказывается в соответствии с утвержденным постановлением руководителя Исполнительного комитета Тукаевского муниципального района Республики Татарстан от 21.04.2014г. №1577 административнымрегламентом. </w:t>
      </w:r>
      <w:proofErr w:type="gramStart"/>
      <w:r w:rsidRPr="00353407">
        <w:rPr>
          <w:sz w:val="24"/>
          <w:szCs w:val="24"/>
        </w:rPr>
        <w:t>На основании постановления руководителя Исполнительного комитета от 28.12.2012г.  № 4865 «О продлении разрешения на право организации розничного рынка» ООО НКЦ “</w:t>
      </w:r>
      <w:proofErr w:type="spellStart"/>
      <w:r w:rsidRPr="00353407">
        <w:rPr>
          <w:sz w:val="24"/>
          <w:szCs w:val="24"/>
        </w:rPr>
        <w:t>Тайминг</w:t>
      </w:r>
      <w:proofErr w:type="spellEnd"/>
      <w:r w:rsidRPr="00353407">
        <w:rPr>
          <w:sz w:val="24"/>
          <w:szCs w:val="24"/>
        </w:rPr>
        <w:t>” (расположенный по адресу:</w:t>
      </w:r>
      <w:proofErr w:type="gramEnd"/>
      <w:r w:rsidRPr="00353407">
        <w:rPr>
          <w:sz w:val="24"/>
          <w:szCs w:val="24"/>
        </w:rPr>
        <w:t xml:space="preserve"> РТ, </w:t>
      </w:r>
      <w:proofErr w:type="spellStart"/>
      <w:r w:rsidRPr="00353407">
        <w:rPr>
          <w:sz w:val="24"/>
          <w:szCs w:val="24"/>
        </w:rPr>
        <w:t>Тукаевский</w:t>
      </w:r>
      <w:proofErr w:type="spellEnd"/>
      <w:r w:rsidRPr="00353407">
        <w:rPr>
          <w:sz w:val="24"/>
          <w:szCs w:val="24"/>
        </w:rPr>
        <w:t xml:space="preserve"> район, </w:t>
      </w:r>
      <w:proofErr w:type="spellStart"/>
      <w:r w:rsidRPr="00353407">
        <w:rPr>
          <w:sz w:val="24"/>
          <w:szCs w:val="24"/>
        </w:rPr>
        <w:t>Бетькинское</w:t>
      </w:r>
      <w:proofErr w:type="spellEnd"/>
      <w:r w:rsidRPr="00353407">
        <w:rPr>
          <w:sz w:val="24"/>
          <w:szCs w:val="24"/>
        </w:rPr>
        <w:t xml:space="preserve"> сельское поселение п. Кама, </w:t>
      </w:r>
      <w:proofErr w:type="spellStart"/>
      <w:r w:rsidRPr="00353407">
        <w:rPr>
          <w:sz w:val="24"/>
          <w:szCs w:val="24"/>
        </w:rPr>
        <w:t>Авторынок</w:t>
      </w:r>
      <w:proofErr w:type="spellEnd"/>
      <w:r w:rsidRPr="00353407">
        <w:rPr>
          <w:sz w:val="24"/>
          <w:szCs w:val="24"/>
        </w:rPr>
        <w:t xml:space="preserve"> «Кама») продлено разрешение на право организации розничного специализированного рынка сроком до 31.12. 2017г.</w:t>
      </w:r>
    </w:p>
    <w:p w:rsidR="00353407" w:rsidRPr="00353407" w:rsidRDefault="00353407" w:rsidP="003534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noProof/>
          <w:sz w:val="24"/>
          <w:szCs w:val="24"/>
        </w:rPr>
      </w:pPr>
      <w:r w:rsidRPr="00353407">
        <w:rPr>
          <w:sz w:val="24"/>
          <w:szCs w:val="24"/>
        </w:rPr>
        <w:t xml:space="preserve"> Информация опубликована в районной газете «Светлый путь». </w:t>
      </w:r>
      <w:r w:rsidRPr="00353407">
        <w:rPr>
          <w:noProof/>
          <w:sz w:val="24"/>
          <w:szCs w:val="24"/>
        </w:rPr>
        <w:t>В 2015 году заявлений о выдаче разрешений не поступало. Жалоб по оказанию данной услуги не имеется.</w:t>
      </w:r>
    </w:p>
    <w:p w:rsidR="00353407" w:rsidRPr="00353407" w:rsidRDefault="00353407" w:rsidP="003534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noProof/>
          <w:sz w:val="24"/>
          <w:szCs w:val="24"/>
        </w:rPr>
      </w:pPr>
      <w:proofErr w:type="gramStart"/>
      <w:r w:rsidRPr="00353407">
        <w:rPr>
          <w:noProof/>
          <w:sz w:val="24"/>
          <w:szCs w:val="24"/>
        </w:rPr>
        <w:t>В целях реализации статьи 10 Федерального Закона от 28.12.2009г.                     № 381-ФЗ "Об основах государственного регулирования торговой деятельности в Российской Федерации", в соответствии с приказом Министерства промышленности и торговли Республики Татарстан от 26.02.2011г. № 34-ОД "Об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объектов" в 2015 году Исполнительными комитетами сельских поселений района внесены изменения</w:t>
      </w:r>
      <w:proofErr w:type="gramEnd"/>
      <w:r w:rsidRPr="00353407">
        <w:rPr>
          <w:noProof/>
          <w:sz w:val="24"/>
          <w:szCs w:val="24"/>
        </w:rPr>
        <w:t xml:space="preserve"> в схемы </w:t>
      </w:r>
      <w:r w:rsidRPr="00353407">
        <w:rPr>
          <w:bCs/>
          <w:sz w:val="24"/>
          <w:szCs w:val="24"/>
        </w:rPr>
        <w:t xml:space="preserve">размещения нестационарных торговых объектов на территории СП. Схемами предусмотрена </w:t>
      </w:r>
      <w:r w:rsidRPr="00353407">
        <w:rPr>
          <w:sz w:val="24"/>
          <w:szCs w:val="24"/>
        </w:rPr>
        <w:lastRenderedPageBreak/>
        <w:t>информация об использовании нестационарных торговых объектов субъектами малого и среднего предпринимательства, осуществляющими торговую деятельность: субъекты малого и среднего предпринимательства  - не менее 60 процентов.</w:t>
      </w:r>
    </w:p>
    <w:p w:rsidR="00353407" w:rsidRPr="00353407" w:rsidRDefault="00353407" w:rsidP="003534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noProof/>
          <w:sz w:val="24"/>
          <w:szCs w:val="24"/>
        </w:rPr>
      </w:pPr>
      <w:r w:rsidRPr="00353407">
        <w:rPr>
          <w:sz w:val="24"/>
          <w:szCs w:val="24"/>
        </w:rPr>
        <w:t>В работе экономического отдела обеспечена полная открытость и прозрачность.</w:t>
      </w:r>
    </w:p>
    <w:p w:rsidR="00353407" w:rsidRPr="00353407" w:rsidRDefault="00353407" w:rsidP="00353407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Batang"/>
        </w:rPr>
      </w:pPr>
      <w:r w:rsidRPr="00353407">
        <w:rPr>
          <w:rFonts w:eastAsia="Batang"/>
        </w:rPr>
        <w:t xml:space="preserve">30 мая 2014 года протоколом №1 от 30 мая 2014 года  решением комиссии по формированию кадрового резерва муниципального района определен порядок формирования, правила и условия проведения конкурсного отбора в резерв управленческих кадров и по ее решению в резерв  утвержден 92 высококвалифицированные  сотрудники муниципальной службы. </w:t>
      </w:r>
    </w:p>
    <w:p w:rsidR="00353407" w:rsidRPr="00353407" w:rsidRDefault="00353407" w:rsidP="00353407">
      <w:pPr>
        <w:ind w:firstLine="708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В целях предупреждения коррупционных правонарушений и формирования </w:t>
      </w:r>
      <w:proofErr w:type="spellStart"/>
      <w:r w:rsidRPr="00353407">
        <w:rPr>
          <w:sz w:val="24"/>
          <w:szCs w:val="24"/>
        </w:rPr>
        <w:t>антикоррупционного</w:t>
      </w:r>
      <w:proofErr w:type="spellEnd"/>
      <w:r w:rsidRPr="00353407">
        <w:rPr>
          <w:sz w:val="24"/>
          <w:szCs w:val="24"/>
        </w:rPr>
        <w:t xml:space="preserve"> сознания и нетерпимости по отношению к коррупционным действиям в отделе строительства, архитектуры и жизнеобеспечения Исполнительного комитета  ежеквартально проводятся совещания со специалистами. Специалистами осуществляется постоянный контроль соблюдения требований законодательства, нормативных правовых актов </w:t>
      </w:r>
      <w:proofErr w:type="gramStart"/>
      <w:r w:rsidRPr="00353407">
        <w:rPr>
          <w:sz w:val="24"/>
          <w:szCs w:val="24"/>
        </w:rPr>
        <w:t>при</w:t>
      </w:r>
      <w:proofErr w:type="gramEnd"/>
      <w:r w:rsidRPr="00353407">
        <w:rPr>
          <w:sz w:val="24"/>
          <w:szCs w:val="24"/>
        </w:rPr>
        <w:t xml:space="preserve"> выдачи градостроительных документов. Продолжительность периода, </w:t>
      </w:r>
      <w:proofErr w:type="gramStart"/>
      <w:r w:rsidRPr="00353407">
        <w:rPr>
          <w:sz w:val="24"/>
          <w:szCs w:val="24"/>
        </w:rPr>
        <w:t>с даты подачи</w:t>
      </w:r>
      <w:proofErr w:type="gramEnd"/>
      <w:r w:rsidRPr="00353407">
        <w:rPr>
          <w:sz w:val="24"/>
          <w:szCs w:val="24"/>
        </w:rPr>
        <w:t xml:space="preserve"> заявки на получение документа до даты получения в рамках регламента представления услуг населению. </w:t>
      </w:r>
    </w:p>
    <w:p w:rsidR="00353407" w:rsidRPr="00353407" w:rsidRDefault="00353407" w:rsidP="00353407">
      <w:pPr>
        <w:ind w:firstLine="708"/>
        <w:jc w:val="both"/>
        <w:rPr>
          <w:sz w:val="24"/>
          <w:szCs w:val="24"/>
        </w:rPr>
      </w:pPr>
      <w:r w:rsidRPr="00353407">
        <w:rPr>
          <w:sz w:val="24"/>
          <w:szCs w:val="24"/>
        </w:rPr>
        <w:t>Прием документов на оформление осуществляется в Многофункциональном центре.  Прямых контактов с посетителями отсутствует.</w:t>
      </w:r>
    </w:p>
    <w:p w:rsidR="00353407" w:rsidRPr="00353407" w:rsidRDefault="00353407" w:rsidP="00353407">
      <w:pPr>
        <w:ind w:firstLine="708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Проводится обучение специалистов по вопросам применения нормативных правовых актов. Особое внимание уделяется знанию общих принципов поведения государственных служащих, нормативных правовых актов по антикоррупционной политике. </w:t>
      </w:r>
    </w:p>
    <w:p w:rsidR="00353407" w:rsidRPr="00353407" w:rsidRDefault="00353407" w:rsidP="00353407">
      <w:pPr>
        <w:ind w:firstLine="708"/>
        <w:jc w:val="both"/>
        <w:rPr>
          <w:sz w:val="24"/>
          <w:szCs w:val="24"/>
        </w:rPr>
      </w:pPr>
      <w:r w:rsidRPr="00353407">
        <w:rPr>
          <w:sz w:val="24"/>
          <w:szCs w:val="24"/>
        </w:rPr>
        <w:t xml:space="preserve">Итогом проводимой работы по профилактике коррупции в </w:t>
      </w:r>
      <w:proofErr w:type="spellStart"/>
      <w:r w:rsidRPr="00353407">
        <w:rPr>
          <w:sz w:val="24"/>
          <w:szCs w:val="24"/>
        </w:rPr>
        <w:t>Тукаевском</w:t>
      </w:r>
      <w:proofErr w:type="spellEnd"/>
      <w:r w:rsidRPr="00353407">
        <w:rPr>
          <w:sz w:val="24"/>
          <w:szCs w:val="24"/>
        </w:rPr>
        <w:t xml:space="preserve"> муниципальном районе, является то, что жалоб и обращений граждан по вопросам неправомерности действий муниципальных служащих и руководства   в 2015 году не поступало. </w:t>
      </w:r>
    </w:p>
    <w:p w:rsidR="00057EF1" w:rsidRPr="00B75812" w:rsidRDefault="00057EF1" w:rsidP="00353407">
      <w:pPr>
        <w:jc w:val="both"/>
        <w:rPr>
          <w:b/>
          <w:sz w:val="28"/>
          <w:szCs w:val="28"/>
        </w:rPr>
      </w:pPr>
    </w:p>
    <w:p w:rsidR="00057EF1" w:rsidRPr="00B75812" w:rsidRDefault="00557C92" w:rsidP="00557C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57EF1" w:rsidRPr="00B75812" w:rsidRDefault="00057EF1" w:rsidP="00057EF1">
      <w:pPr>
        <w:rPr>
          <w:sz w:val="28"/>
          <w:szCs w:val="28"/>
        </w:rPr>
      </w:pPr>
      <w:r w:rsidRPr="00B75812">
        <w:rPr>
          <w:sz w:val="28"/>
          <w:szCs w:val="28"/>
        </w:rPr>
        <w:t xml:space="preserve">    1. Выступления помощника Главы района  Р.Л. </w:t>
      </w:r>
      <w:proofErr w:type="spellStart"/>
      <w:r w:rsidRPr="00B75812">
        <w:rPr>
          <w:sz w:val="28"/>
          <w:szCs w:val="28"/>
        </w:rPr>
        <w:t>Гатиятуллина</w:t>
      </w:r>
      <w:proofErr w:type="spellEnd"/>
    </w:p>
    <w:p w:rsidR="00057EF1" w:rsidRPr="00B75812" w:rsidRDefault="00057EF1" w:rsidP="00057EF1">
      <w:pPr>
        <w:rPr>
          <w:sz w:val="28"/>
          <w:szCs w:val="28"/>
        </w:rPr>
      </w:pPr>
      <w:r w:rsidRPr="00B75812">
        <w:rPr>
          <w:sz w:val="28"/>
          <w:szCs w:val="28"/>
        </w:rPr>
        <w:t xml:space="preserve"> принять к сведению.    </w:t>
      </w:r>
    </w:p>
    <w:p w:rsidR="00057EF1" w:rsidRPr="00B75812" w:rsidRDefault="00057EF1" w:rsidP="00057EF1">
      <w:pPr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   </w:t>
      </w:r>
      <w:r w:rsidRPr="00B75812">
        <w:rPr>
          <w:color w:val="010101"/>
          <w:sz w:val="28"/>
          <w:szCs w:val="28"/>
          <w:shd w:val="clear" w:color="auto" w:fill="FFFFFF"/>
        </w:rPr>
        <w:t xml:space="preserve"> 2.Принять меры, направленные на:</w:t>
      </w:r>
      <w:r w:rsidRPr="00B75812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 w:rsidRPr="00B75812">
        <w:rPr>
          <w:color w:val="010101"/>
          <w:sz w:val="28"/>
          <w:szCs w:val="28"/>
        </w:rPr>
        <w:br/>
      </w:r>
      <w:r w:rsidRPr="00B75812">
        <w:rPr>
          <w:color w:val="010101"/>
          <w:sz w:val="28"/>
          <w:szCs w:val="28"/>
          <w:shd w:val="clear" w:color="auto" w:fill="FFFFFF"/>
        </w:rPr>
        <w:t xml:space="preserve">    -  повышение информационного обеспечения    антикоррупционной деятельности в </w:t>
      </w:r>
      <w:proofErr w:type="spellStart"/>
      <w:r w:rsidRPr="00B75812">
        <w:rPr>
          <w:color w:val="010101"/>
          <w:sz w:val="28"/>
          <w:szCs w:val="28"/>
          <w:shd w:val="clear" w:color="auto" w:fill="FFFFFF"/>
        </w:rPr>
        <w:t>Тукаевском</w:t>
      </w:r>
      <w:proofErr w:type="spellEnd"/>
      <w:r w:rsidRPr="00B75812">
        <w:rPr>
          <w:color w:val="010101"/>
          <w:sz w:val="28"/>
          <w:szCs w:val="28"/>
          <w:shd w:val="clear" w:color="auto" w:fill="FFFFFF"/>
        </w:rPr>
        <w:t xml:space="preserve"> муниципальном районе   и доведение её результатов до сведения граждан;  </w:t>
      </w:r>
      <w:r w:rsidRPr="00B75812">
        <w:rPr>
          <w:color w:val="010101"/>
          <w:sz w:val="28"/>
          <w:szCs w:val="28"/>
        </w:rPr>
        <w:br/>
      </w:r>
      <w:r w:rsidRPr="00B75812">
        <w:rPr>
          <w:color w:val="010101"/>
          <w:sz w:val="28"/>
          <w:szCs w:val="28"/>
          <w:shd w:val="clear" w:color="auto" w:fill="FFFFFF"/>
        </w:rPr>
        <w:t xml:space="preserve">   -  продолжение  создания условий  открытости власти для контроля и предложений со стороны граждан;</w:t>
      </w:r>
      <w:r w:rsidRPr="00B75812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 w:rsidRPr="00B75812">
        <w:rPr>
          <w:color w:val="010101"/>
          <w:sz w:val="28"/>
          <w:szCs w:val="28"/>
        </w:rPr>
        <w:br/>
      </w:r>
      <w:r w:rsidRPr="00B75812">
        <w:rPr>
          <w:color w:val="010101"/>
          <w:sz w:val="28"/>
          <w:szCs w:val="28"/>
          <w:shd w:val="clear" w:color="auto" w:fill="FFFFFF"/>
        </w:rPr>
        <w:t xml:space="preserve">   -  создание комфортных условий для получения гражданами государственных услуг;</w:t>
      </w:r>
      <w:r w:rsidRPr="00B75812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</w:p>
    <w:p w:rsidR="00057EF1" w:rsidRPr="00B75812" w:rsidRDefault="00057EF1" w:rsidP="00057EF1">
      <w:pPr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   - Разработать  и внедрить комплекса мер, направленных на недопущение незаконных сборов денежных средств:</w:t>
      </w:r>
    </w:p>
    <w:p w:rsidR="00057EF1" w:rsidRPr="00B75812" w:rsidRDefault="00057EF1" w:rsidP="00057EF1">
      <w:pPr>
        <w:jc w:val="both"/>
        <w:rPr>
          <w:sz w:val="28"/>
          <w:szCs w:val="28"/>
        </w:rPr>
      </w:pPr>
      <w:r w:rsidRPr="00B75812">
        <w:rPr>
          <w:sz w:val="28"/>
          <w:szCs w:val="28"/>
        </w:rPr>
        <w:t>- с пациентов поликлиники, стационарных больных,  с родителей детей, обучающихся в общеобразовательных учреждениях, а также посещающих дошкольные учреждения.</w:t>
      </w:r>
      <w:r w:rsidRPr="00B75812">
        <w:rPr>
          <w:b/>
          <w:sz w:val="28"/>
          <w:szCs w:val="28"/>
        </w:rPr>
        <w:t xml:space="preserve"> </w:t>
      </w:r>
    </w:p>
    <w:p w:rsidR="00057EF1" w:rsidRPr="00B75812" w:rsidRDefault="00057EF1" w:rsidP="00057EF1">
      <w:pPr>
        <w:ind w:firstLine="709"/>
        <w:jc w:val="both"/>
        <w:rPr>
          <w:b/>
          <w:sz w:val="28"/>
          <w:szCs w:val="28"/>
        </w:rPr>
      </w:pPr>
    </w:p>
    <w:p w:rsidR="00057EF1" w:rsidRPr="00B75812" w:rsidRDefault="00557C92" w:rsidP="00057EF1">
      <w:pPr>
        <w:ind w:left="105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057EF1" w:rsidRPr="00B75812" w:rsidRDefault="00057EF1" w:rsidP="00057EF1">
      <w:pPr>
        <w:jc w:val="both"/>
        <w:rPr>
          <w:b/>
          <w:sz w:val="28"/>
          <w:szCs w:val="28"/>
        </w:rPr>
      </w:pPr>
    </w:p>
    <w:p w:rsidR="00057EF1" w:rsidRPr="00B75812" w:rsidRDefault="00557C92" w:rsidP="00057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четвертому вопросу повестки дня вступил</w:t>
      </w:r>
      <w:r w:rsidR="00057EF1" w:rsidRPr="00B75812">
        <w:rPr>
          <w:b/>
          <w:sz w:val="28"/>
          <w:szCs w:val="28"/>
        </w:rPr>
        <w:t xml:space="preserve"> </w:t>
      </w:r>
      <w:r w:rsidR="00353407" w:rsidRPr="00B75812">
        <w:rPr>
          <w:b/>
          <w:sz w:val="28"/>
          <w:szCs w:val="28"/>
        </w:rPr>
        <w:t>зам. н</w:t>
      </w:r>
      <w:r w:rsidR="00057EF1" w:rsidRPr="00B75812">
        <w:rPr>
          <w:b/>
          <w:sz w:val="28"/>
          <w:szCs w:val="28"/>
        </w:rPr>
        <w:t>ачальник</w:t>
      </w:r>
      <w:r w:rsidR="00353407" w:rsidRPr="00B75812">
        <w:rPr>
          <w:b/>
          <w:sz w:val="28"/>
          <w:szCs w:val="28"/>
        </w:rPr>
        <w:t>а</w:t>
      </w:r>
      <w:r w:rsidR="00057EF1" w:rsidRPr="00B75812">
        <w:rPr>
          <w:b/>
          <w:sz w:val="28"/>
          <w:szCs w:val="28"/>
        </w:rPr>
        <w:t xml:space="preserve">  ОМВД по </w:t>
      </w:r>
      <w:proofErr w:type="spellStart"/>
      <w:r w:rsidR="00057EF1" w:rsidRPr="00B75812">
        <w:rPr>
          <w:b/>
          <w:sz w:val="28"/>
          <w:szCs w:val="28"/>
        </w:rPr>
        <w:t>Тукаевскому</w:t>
      </w:r>
      <w:proofErr w:type="spellEnd"/>
      <w:r w:rsidR="00057EF1" w:rsidRPr="00B75812">
        <w:rPr>
          <w:b/>
          <w:sz w:val="28"/>
          <w:szCs w:val="28"/>
        </w:rPr>
        <w:t xml:space="preserve"> району </w:t>
      </w:r>
      <w:proofErr w:type="spellStart"/>
      <w:r w:rsidR="00353407" w:rsidRPr="00B75812">
        <w:rPr>
          <w:b/>
          <w:sz w:val="28"/>
          <w:szCs w:val="28"/>
        </w:rPr>
        <w:t>Гимадеев</w:t>
      </w:r>
      <w:proofErr w:type="spellEnd"/>
      <w:r>
        <w:rPr>
          <w:b/>
          <w:sz w:val="28"/>
          <w:szCs w:val="28"/>
        </w:rPr>
        <w:t xml:space="preserve"> </w:t>
      </w:r>
      <w:r w:rsidR="00353407" w:rsidRPr="00B75812">
        <w:rPr>
          <w:b/>
          <w:sz w:val="28"/>
          <w:szCs w:val="28"/>
        </w:rPr>
        <w:t xml:space="preserve"> Руслан </w:t>
      </w:r>
      <w:proofErr w:type="spellStart"/>
      <w:r w:rsidR="00353407" w:rsidRPr="00B75812">
        <w:rPr>
          <w:b/>
          <w:sz w:val="28"/>
          <w:szCs w:val="28"/>
        </w:rPr>
        <w:t>Аликович</w:t>
      </w:r>
      <w:proofErr w:type="spellEnd"/>
      <w:r>
        <w:rPr>
          <w:b/>
          <w:sz w:val="28"/>
          <w:szCs w:val="28"/>
        </w:rPr>
        <w:t xml:space="preserve"> </w:t>
      </w:r>
    </w:p>
    <w:p w:rsidR="00B75812" w:rsidRPr="00057EF1" w:rsidRDefault="00B75812" w:rsidP="00057EF1">
      <w:pPr>
        <w:jc w:val="both"/>
        <w:rPr>
          <w:b/>
          <w:sz w:val="32"/>
          <w:szCs w:val="32"/>
        </w:rPr>
      </w:pP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         За истекший период 2015 года отделом МВД России по </w:t>
      </w:r>
      <w:proofErr w:type="spellStart"/>
      <w:r w:rsidRPr="00B75812">
        <w:rPr>
          <w:b w:val="0"/>
          <w:sz w:val="24"/>
          <w:szCs w:val="24"/>
        </w:rPr>
        <w:t>Тукаевскому</w:t>
      </w:r>
      <w:proofErr w:type="spellEnd"/>
      <w:r w:rsidRPr="00B75812">
        <w:rPr>
          <w:b w:val="0"/>
          <w:sz w:val="24"/>
          <w:szCs w:val="24"/>
        </w:rPr>
        <w:t xml:space="preserve"> району выявлены следующие уголовные дела: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-  уголовное дело № 388671 (7 эпизодов) в отношении главы </w:t>
      </w:r>
      <w:proofErr w:type="spellStart"/>
      <w:r w:rsidRPr="00B75812">
        <w:rPr>
          <w:b w:val="0"/>
          <w:sz w:val="24"/>
          <w:szCs w:val="24"/>
        </w:rPr>
        <w:t>Мусабайзаводского</w:t>
      </w:r>
      <w:proofErr w:type="spellEnd"/>
      <w:r w:rsidRPr="00B75812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B75812">
        <w:rPr>
          <w:b w:val="0"/>
          <w:sz w:val="24"/>
          <w:szCs w:val="24"/>
        </w:rPr>
        <w:t>Миннехузина</w:t>
      </w:r>
      <w:proofErr w:type="spellEnd"/>
      <w:r w:rsidRPr="00B75812">
        <w:rPr>
          <w:b w:val="0"/>
          <w:sz w:val="24"/>
          <w:szCs w:val="24"/>
        </w:rPr>
        <w:t xml:space="preserve"> И.К. по факту превышения должностными полномочиями, в части предоставления выписок из </w:t>
      </w:r>
      <w:proofErr w:type="spellStart"/>
      <w:r w:rsidRPr="00B75812">
        <w:rPr>
          <w:b w:val="0"/>
          <w:sz w:val="24"/>
          <w:szCs w:val="24"/>
        </w:rPr>
        <w:t>похозяйственных</w:t>
      </w:r>
      <w:proofErr w:type="spellEnd"/>
      <w:r w:rsidRPr="00B75812">
        <w:rPr>
          <w:b w:val="0"/>
          <w:sz w:val="24"/>
          <w:szCs w:val="24"/>
        </w:rPr>
        <w:t xml:space="preserve"> книг с подложными сведениями. 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- уголовное дело № 388952 по ч. 2 ст. 286 УК РФ (3 эпизода) в отношении главы </w:t>
      </w:r>
      <w:proofErr w:type="spellStart"/>
      <w:r w:rsidRPr="00B75812">
        <w:rPr>
          <w:b w:val="0"/>
          <w:sz w:val="24"/>
          <w:szCs w:val="24"/>
        </w:rPr>
        <w:t>Князевского</w:t>
      </w:r>
      <w:proofErr w:type="spellEnd"/>
      <w:r w:rsidRPr="00B75812">
        <w:rPr>
          <w:b w:val="0"/>
          <w:sz w:val="24"/>
          <w:szCs w:val="24"/>
        </w:rPr>
        <w:t xml:space="preserve"> сельского поселения Мамаевой Л.А. по факту превышения должностными полномочиями, в части предоставления выписок из </w:t>
      </w:r>
      <w:proofErr w:type="spellStart"/>
      <w:r w:rsidRPr="00B75812">
        <w:rPr>
          <w:b w:val="0"/>
          <w:sz w:val="24"/>
          <w:szCs w:val="24"/>
        </w:rPr>
        <w:t>похозяйственных</w:t>
      </w:r>
      <w:proofErr w:type="spellEnd"/>
      <w:r w:rsidRPr="00B75812">
        <w:rPr>
          <w:b w:val="0"/>
          <w:sz w:val="24"/>
          <w:szCs w:val="24"/>
        </w:rPr>
        <w:t xml:space="preserve"> книг с подложными сведениями.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- уголовное дело № 389113 по ч. 2 ст. 286 ч. 2 УК РФ в отношении   главы </w:t>
      </w:r>
      <w:proofErr w:type="spellStart"/>
      <w:r w:rsidRPr="00B75812">
        <w:rPr>
          <w:b w:val="0"/>
          <w:sz w:val="24"/>
          <w:szCs w:val="24"/>
        </w:rPr>
        <w:t>Бетькинского</w:t>
      </w:r>
      <w:proofErr w:type="spellEnd"/>
      <w:r w:rsidRPr="00B75812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B75812">
        <w:rPr>
          <w:b w:val="0"/>
          <w:sz w:val="24"/>
          <w:szCs w:val="24"/>
        </w:rPr>
        <w:t>Борзихина</w:t>
      </w:r>
      <w:proofErr w:type="spellEnd"/>
      <w:r w:rsidRPr="00B75812">
        <w:rPr>
          <w:b w:val="0"/>
          <w:sz w:val="24"/>
          <w:szCs w:val="24"/>
        </w:rPr>
        <w:t xml:space="preserve"> В.М. по факту превышения должностными полномочиями, в части предоставления выписок из </w:t>
      </w:r>
      <w:proofErr w:type="spellStart"/>
      <w:r w:rsidRPr="00B75812">
        <w:rPr>
          <w:b w:val="0"/>
          <w:sz w:val="24"/>
          <w:szCs w:val="24"/>
        </w:rPr>
        <w:t>похозяйственных</w:t>
      </w:r>
      <w:proofErr w:type="spellEnd"/>
      <w:r w:rsidRPr="00B75812">
        <w:rPr>
          <w:b w:val="0"/>
          <w:sz w:val="24"/>
          <w:szCs w:val="24"/>
        </w:rPr>
        <w:t xml:space="preserve"> книг с подложными сведениями.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 Из выявленных преступлений вынесено три постановления об отказе в возбуждении уголовного дела: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 1) в отношении бывшего заместителя исполнительного комитета </w:t>
      </w:r>
      <w:proofErr w:type="spellStart"/>
      <w:r w:rsidRPr="00B75812">
        <w:rPr>
          <w:b w:val="0"/>
          <w:sz w:val="24"/>
          <w:szCs w:val="24"/>
        </w:rPr>
        <w:t>Нижнесуыксинского</w:t>
      </w:r>
      <w:proofErr w:type="spellEnd"/>
      <w:r w:rsidRPr="00B75812">
        <w:rPr>
          <w:b w:val="0"/>
          <w:sz w:val="24"/>
          <w:szCs w:val="24"/>
        </w:rPr>
        <w:t xml:space="preserve"> СП </w:t>
      </w:r>
      <w:proofErr w:type="spellStart"/>
      <w:r w:rsidRPr="00B75812">
        <w:rPr>
          <w:b w:val="0"/>
          <w:sz w:val="24"/>
          <w:szCs w:val="24"/>
        </w:rPr>
        <w:t>Ахуновой</w:t>
      </w:r>
      <w:proofErr w:type="spellEnd"/>
      <w:r w:rsidRPr="00B75812">
        <w:rPr>
          <w:b w:val="0"/>
          <w:sz w:val="24"/>
          <w:szCs w:val="24"/>
        </w:rPr>
        <w:t xml:space="preserve"> Г.Р. и ее Ахунова А.С., по факту мошеннических действий по основаниям п. 3 ч. 1 ст. 24 УПК РФ «по истечению срока давности, привлечения к уголовной ответственности», 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2) в отношении бывшего заместителя главы </w:t>
      </w:r>
      <w:proofErr w:type="spellStart"/>
      <w:r w:rsidRPr="00B75812">
        <w:rPr>
          <w:b w:val="0"/>
          <w:sz w:val="24"/>
          <w:szCs w:val="24"/>
        </w:rPr>
        <w:t>Мусабай-Заводского</w:t>
      </w:r>
      <w:proofErr w:type="spellEnd"/>
      <w:r w:rsidRPr="00B75812">
        <w:rPr>
          <w:b w:val="0"/>
          <w:sz w:val="24"/>
          <w:szCs w:val="24"/>
        </w:rPr>
        <w:t xml:space="preserve"> СП Салиховой по 5 фактам преступной деятельности по основаниям п. 3 ч. 1 ст. 24 УПК РФ «по истечению срока давности, привлечения к уголовной ответственности», 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3) в отношении бывшего главы </w:t>
      </w:r>
      <w:proofErr w:type="spellStart"/>
      <w:r w:rsidRPr="00B75812">
        <w:rPr>
          <w:b w:val="0"/>
          <w:sz w:val="24"/>
          <w:szCs w:val="24"/>
        </w:rPr>
        <w:t>Калмашского</w:t>
      </w:r>
      <w:proofErr w:type="spellEnd"/>
      <w:r w:rsidRPr="00B75812">
        <w:rPr>
          <w:b w:val="0"/>
          <w:sz w:val="24"/>
          <w:szCs w:val="24"/>
        </w:rPr>
        <w:t xml:space="preserve"> СП </w:t>
      </w:r>
      <w:proofErr w:type="spellStart"/>
      <w:r w:rsidRPr="00B75812">
        <w:rPr>
          <w:b w:val="0"/>
          <w:sz w:val="24"/>
          <w:szCs w:val="24"/>
        </w:rPr>
        <w:t>Шайхутдиновой</w:t>
      </w:r>
      <w:proofErr w:type="spellEnd"/>
      <w:r w:rsidRPr="00B75812">
        <w:rPr>
          <w:b w:val="0"/>
          <w:sz w:val="24"/>
          <w:szCs w:val="24"/>
        </w:rPr>
        <w:t xml:space="preserve"> Ф.М. по факту «халатности» при исполнении своих служебных обязанностей по 5 фактам, по основаниям п. 3 ч. 1 ст. 24 УПК РФ «по истечению срока давности, привлечения к уголовной ответственности». 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         В сфере  жилищно-коммунального хозяйства коррупционной направленности, выявлено два преступления,    уголовное дело № 388811 по ч. 3 ст. 160 УК РФ в отношении председателя ТСЖ «с. Биклянь» </w:t>
      </w:r>
      <w:proofErr w:type="spellStart"/>
      <w:r w:rsidRPr="00B75812">
        <w:rPr>
          <w:b w:val="0"/>
          <w:sz w:val="24"/>
          <w:szCs w:val="24"/>
        </w:rPr>
        <w:t>Мифтаховой</w:t>
      </w:r>
      <w:proofErr w:type="spellEnd"/>
      <w:r w:rsidRPr="00B75812">
        <w:rPr>
          <w:b w:val="0"/>
          <w:sz w:val="24"/>
          <w:szCs w:val="24"/>
        </w:rPr>
        <w:t xml:space="preserve"> Л.Р по факту присвоения вверенных денежных средств,  уголовное дело № 388885 по ч. 3 ст. 160 УК РФ в отношении председателя ТСЖ «с. Мелекес» </w:t>
      </w:r>
      <w:proofErr w:type="spellStart"/>
      <w:r w:rsidRPr="00B75812">
        <w:rPr>
          <w:b w:val="0"/>
          <w:sz w:val="24"/>
          <w:szCs w:val="24"/>
        </w:rPr>
        <w:t>Ахметшиной</w:t>
      </w:r>
      <w:proofErr w:type="spellEnd"/>
      <w:r w:rsidRPr="00B75812">
        <w:rPr>
          <w:b w:val="0"/>
          <w:sz w:val="24"/>
          <w:szCs w:val="24"/>
        </w:rPr>
        <w:t xml:space="preserve"> З.Х..   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         Выявлено уголовное дело по ч.1 ст. 290 УК РФ (получение взятки)  уголовное дело № 388714 по ч. 1 ст. 290 УК РФ в отношении руководителя отдела </w:t>
      </w:r>
      <w:proofErr w:type="spellStart"/>
      <w:r w:rsidRPr="00B75812">
        <w:rPr>
          <w:b w:val="0"/>
          <w:sz w:val="24"/>
          <w:szCs w:val="24"/>
        </w:rPr>
        <w:t>Гостехнадзора</w:t>
      </w:r>
      <w:proofErr w:type="spellEnd"/>
      <w:r w:rsidRPr="00B75812">
        <w:rPr>
          <w:b w:val="0"/>
          <w:sz w:val="24"/>
          <w:szCs w:val="24"/>
        </w:rPr>
        <w:t xml:space="preserve"> по г. Набережные Челны и </w:t>
      </w:r>
      <w:proofErr w:type="spellStart"/>
      <w:r w:rsidRPr="00B75812">
        <w:rPr>
          <w:b w:val="0"/>
          <w:sz w:val="24"/>
          <w:szCs w:val="24"/>
        </w:rPr>
        <w:t>Тукаевскому</w:t>
      </w:r>
      <w:proofErr w:type="spellEnd"/>
      <w:r w:rsidRPr="00B75812">
        <w:rPr>
          <w:b w:val="0"/>
          <w:sz w:val="24"/>
          <w:szCs w:val="24"/>
        </w:rPr>
        <w:t xml:space="preserve"> району гр. </w:t>
      </w:r>
      <w:proofErr w:type="spellStart"/>
      <w:r w:rsidRPr="00B75812">
        <w:rPr>
          <w:b w:val="0"/>
          <w:sz w:val="24"/>
          <w:szCs w:val="24"/>
        </w:rPr>
        <w:t>Тухватуллина</w:t>
      </w:r>
      <w:proofErr w:type="spellEnd"/>
      <w:r w:rsidRPr="00B75812">
        <w:rPr>
          <w:b w:val="0"/>
          <w:sz w:val="24"/>
          <w:szCs w:val="24"/>
        </w:rPr>
        <w:t xml:space="preserve"> Р.Р. </w:t>
      </w:r>
    </w:p>
    <w:p w:rsidR="00B75812" w:rsidRP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           За отчетный период 2015 год выявлено пять преступлении по ч.3  ст. 291 УК РФ по факту дачи взятки должностному лицу.  </w:t>
      </w:r>
    </w:p>
    <w:p w:rsidR="00B75812" w:rsidRDefault="00B75812" w:rsidP="00B75812">
      <w:pPr>
        <w:pStyle w:val="a9"/>
        <w:ind w:left="426"/>
        <w:jc w:val="both"/>
        <w:rPr>
          <w:b w:val="0"/>
          <w:sz w:val="24"/>
          <w:szCs w:val="24"/>
        </w:rPr>
      </w:pPr>
      <w:r w:rsidRPr="00B75812">
        <w:rPr>
          <w:b w:val="0"/>
          <w:sz w:val="24"/>
          <w:szCs w:val="24"/>
        </w:rPr>
        <w:t xml:space="preserve">Так же выявлено преступление коррупционной направленности, уголовное дело № 388968 по ч. 3 ст. 160 УК РФ в отношении председателя СНТ «Весна-2» </w:t>
      </w:r>
      <w:proofErr w:type="spellStart"/>
      <w:r w:rsidRPr="00B75812">
        <w:rPr>
          <w:b w:val="0"/>
          <w:sz w:val="24"/>
          <w:szCs w:val="24"/>
        </w:rPr>
        <w:t>Фатихова</w:t>
      </w:r>
      <w:proofErr w:type="spellEnd"/>
      <w:r w:rsidRPr="00B75812">
        <w:rPr>
          <w:b w:val="0"/>
          <w:sz w:val="24"/>
          <w:szCs w:val="24"/>
        </w:rPr>
        <w:t xml:space="preserve"> Р.Л.. </w:t>
      </w:r>
    </w:p>
    <w:p w:rsidR="00057EF1" w:rsidRPr="00557C92" w:rsidRDefault="00B75812" w:rsidP="00557C92">
      <w:pPr>
        <w:ind w:left="426" w:hanging="321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B75812">
        <w:rPr>
          <w:sz w:val="24"/>
          <w:szCs w:val="24"/>
        </w:rPr>
        <w:t xml:space="preserve">     Далее </w:t>
      </w:r>
      <w:proofErr w:type="gramStart"/>
      <w:r w:rsidRPr="00B75812">
        <w:rPr>
          <w:sz w:val="24"/>
          <w:szCs w:val="24"/>
        </w:rPr>
        <w:t>вступающий</w:t>
      </w:r>
      <w:proofErr w:type="gramEnd"/>
      <w:r w:rsidRPr="00B75812">
        <w:rPr>
          <w:sz w:val="24"/>
          <w:szCs w:val="24"/>
        </w:rPr>
        <w:t xml:space="preserve"> остановился на принятые меры по предупреждению    </w:t>
      </w:r>
      <w:r>
        <w:rPr>
          <w:sz w:val="24"/>
          <w:szCs w:val="24"/>
        </w:rPr>
        <w:t xml:space="preserve"> </w:t>
      </w:r>
      <w:r w:rsidRPr="00B75812">
        <w:rPr>
          <w:sz w:val="24"/>
          <w:szCs w:val="24"/>
        </w:rPr>
        <w:t>коррупционных правонарушений в отделе полиции.</w:t>
      </w:r>
    </w:p>
    <w:p w:rsidR="00057EF1" w:rsidRPr="00B75812" w:rsidRDefault="00057EF1" w:rsidP="00057EF1">
      <w:pPr>
        <w:ind w:firstLine="709"/>
        <w:jc w:val="both"/>
        <w:rPr>
          <w:b/>
          <w:sz w:val="28"/>
          <w:szCs w:val="28"/>
        </w:rPr>
      </w:pPr>
    </w:p>
    <w:p w:rsidR="002F54DB" w:rsidRPr="00B75812" w:rsidRDefault="002F54DB" w:rsidP="002F54DB">
      <w:pPr>
        <w:ind w:firstLine="709"/>
        <w:jc w:val="both"/>
        <w:rPr>
          <w:b/>
          <w:sz w:val="28"/>
          <w:szCs w:val="28"/>
        </w:rPr>
      </w:pPr>
      <w:r w:rsidRPr="00B75812">
        <w:rPr>
          <w:b/>
          <w:sz w:val="28"/>
          <w:szCs w:val="28"/>
        </w:rPr>
        <w:t>Решили:</w:t>
      </w:r>
    </w:p>
    <w:p w:rsidR="002F54DB" w:rsidRPr="00B75812" w:rsidRDefault="002F54DB" w:rsidP="002F54DB">
      <w:pPr>
        <w:ind w:firstLine="709"/>
        <w:jc w:val="both"/>
        <w:rPr>
          <w:b/>
          <w:sz w:val="28"/>
          <w:szCs w:val="28"/>
        </w:rPr>
      </w:pPr>
    </w:p>
    <w:p w:rsidR="00057EF1" w:rsidRPr="00B75812" w:rsidRDefault="00057EF1" w:rsidP="00057E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>1.   Выступление</w:t>
      </w:r>
      <w:r w:rsidRPr="00B75812">
        <w:rPr>
          <w:rStyle w:val="apple-converted-space"/>
          <w:color w:val="000000"/>
          <w:sz w:val="28"/>
          <w:szCs w:val="28"/>
        </w:rPr>
        <w:t> </w:t>
      </w:r>
      <w:r w:rsidR="00353407" w:rsidRPr="00B75812">
        <w:rPr>
          <w:rStyle w:val="apple-converted-space"/>
          <w:color w:val="000000"/>
          <w:sz w:val="28"/>
          <w:szCs w:val="28"/>
        </w:rPr>
        <w:t xml:space="preserve">зам. </w:t>
      </w:r>
      <w:r w:rsidRPr="00B75812">
        <w:rPr>
          <w:sz w:val="28"/>
          <w:szCs w:val="28"/>
        </w:rPr>
        <w:t>начальник</w:t>
      </w:r>
      <w:r w:rsidR="00353407" w:rsidRPr="00B75812">
        <w:rPr>
          <w:sz w:val="28"/>
          <w:szCs w:val="28"/>
        </w:rPr>
        <w:t>а</w:t>
      </w:r>
      <w:r w:rsidRPr="00B75812">
        <w:rPr>
          <w:sz w:val="28"/>
          <w:szCs w:val="28"/>
        </w:rPr>
        <w:t xml:space="preserve">  ОМВД по </w:t>
      </w:r>
      <w:proofErr w:type="spellStart"/>
      <w:r w:rsidRPr="00B75812">
        <w:rPr>
          <w:sz w:val="28"/>
          <w:szCs w:val="28"/>
        </w:rPr>
        <w:t>Тукаевскому</w:t>
      </w:r>
      <w:proofErr w:type="spellEnd"/>
      <w:r w:rsidRPr="00B75812">
        <w:rPr>
          <w:sz w:val="28"/>
          <w:szCs w:val="28"/>
        </w:rPr>
        <w:t xml:space="preserve"> району </w:t>
      </w:r>
      <w:proofErr w:type="spellStart"/>
      <w:r w:rsidR="00353407" w:rsidRPr="00B75812">
        <w:rPr>
          <w:sz w:val="28"/>
          <w:szCs w:val="28"/>
        </w:rPr>
        <w:t>Гимадеева</w:t>
      </w:r>
      <w:proofErr w:type="spellEnd"/>
      <w:r w:rsidR="00353407" w:rsidRPr="00B75812">
        <w:rPr>
          <w:sz w:val="28"/>
          <w:szCs w:val="28"/>
        </w:rPr>
        <w:t xml:space="preserve"> Р.А.</w:t>
      </w:r>
      <w:r w:rsidRPr="00B75812">
        <w:rPr>
          <w:color w:val="000000"/>
          <w:sz w:val="28"/>
          <w:szCs w:val="28"/>
        </w:rPr>
        <w:t xml:space="preserve">  принять к сведению.</w:t>
      </w:r>
    </w:p>
    <w:p w:rsidR="00057EF1" w:rsidRPr="00B75812" w:rsidRDefault="00057EF1" w:rsidP="00057EF1">
      <w:pPr>
        <w:jc w:val="both"/>
        <w:rPr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2.   </w:t>
      </w:r>
      <w:r w:rsidRPr="00B75812">
        <w:rPr>
          <w:sz w:val="28"/>
          <w:szCs w:val="28"/>
        </w:rPr>
        <w:t>Предложить отделу МВД по району:</w:t>
      </w:r>
    </w:p>
    <w:p w:rsidR="00057EF1" w:rsidRPr="00B75812" w:rsidRDefault="00057EF1" w:rsidP="00057E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lastRenderedPageBreak/>
        <w:t xml:space="preserve">- обеспечить своевременность и законность рассмотрения жалоб и заявлений о коррупционных действиях муниципальных служащих, в случае выявления фактов нарушения </w:t>
      </w:r>
      <w:proofErr w:type="spellStart"/>
      <w:r w:rsidRPr="00B75812">
        <w:rPr>
          <w:color w:val="000000"/>
          <w:sz w:val="28"/>
          <w:szCs w:val="28"/>
        </w:rPr>
        <w:t>антикоррупционного</w:t>
      </w:r>
      <w:proofErr w:type="spellEnd"/>
      <w:r w:rsidRPr="00B75812">
        <w:rPr>
          <w:color w:val="000000"/>
          <w:sz w:val="28"/>
          <w:szCs w:val="28"/>
        </w:rPr>
        <w:t xml:space="preserve"> законодательства принимать неукоснительные меры по их устранению.</w:t>
      </w:r>
    </w:p>
    <w:p w:rsidR="00057EF1" w:rsidRPr="00B75812" w:rsidRDefault="00057EF1" w:rsidP="00057EF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 xml:space="preserve">- </w:t>
      </w:r>
      <w:r w:rsidR="00353407" w:rsidRPr="00B75812">
        <w:rPr>
          <w:color w:val="000000"/>
          <w:sz w:val="28"/>
          <w:szCs w:val="28"/>
        </w:rPr>
        <w:t>с</w:t>
      </w:r>
      <w:r w:rsidRPr="00B75812">
        <w:rPr>
          <w:color w:val="000000"/>
          <w:sz w:val="28"/>
          <w:szCs w:val="28"/>
        </w:rPr>
        <w:t xml:space="preserve"> целью недопущения коррупционных правонарушений усилить профилактическую деятельность в коллективе отдела МВД России по </w:t>
      </w:r>
      <w:proofErr w:type="spellStart"/>
      <w:r w:rsidRPr="00B75812">
        <w:rPr>
          <w:color w:val="000000"/>
          <w:sz w:val="28"/>
          <w:szCs w:val="28"/>
        </w:rPr>
        <w:t>Тукаевскому</w:t>
      </w:r>
      <w:proofErr w:type="spellEnd"/>
      <w:r w:rsidRPr="00B75812">
        <w:rPr>
          <w:color w:val="000000"/>
          <w:sz w:val="28"/>
          <w:szCs w:val="28"/>
        </w:rPr>
        <w:t xml:space="preserve"> району.</w:t>
      </w:r>
    </w:p>
    <w:p w:rsidR="00057EF1" w:rsidRPr="00B75812" w:rsidRDefault="00057EF1" w:rsidP="00057EF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812">
        <w:rPr>
          <w:color w:val="000000"/>
          <w:sz w:val="28"/>
          <w:szCs w:val="28"/>
        </w:rPr>
        <w:t>3. Рекомендовать правоохранительным органам, повысить активность в работе по выявлению и пресечению коррупционных правонарушений. Каждому выявленному факту давать принципиальную оценку и широкую огласку.</w:t>
      </w:r>
    </w:p>
    <w:p w:rsidR="00057EF1" w:rsidRPr="00557C92" w:rsidRDefault="00057EF1" w:rsidP="00557C9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EF1" w:rsidRPr="00B75812" w:rsidRDefault="00057EF1" w:rsidP="00057EF1">
      <w:pPr>
        <w:rPr>
          <w:sz w:val="28"/>
          <w:szCs w:val="28"/>
        </w:rPr>
      </w:pPr>
    </w:p>
    <w:p w:rsidR="00057EF1" w:rsidRPr="00B75812" w:rsidRDefault="00557C92" w:rsidP="00057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пятому вопросу слова </w:t>
      </w:r>
      <w:r w:rsidR="00057EF1" w:rsidRPr="00B75812">
        <w:rPr>
          <w:b/>
          <w:sz w:val="28"/>
          <w:szCs w:val="28"/>
        </w:rPr>
        <w:t xml:space="preserve">предоставляется первому заместителю руководителя исполнительного комитета Роза </w:t>
      </w:r>
      <w:proofErr w:type="spellStart"/>
      <w:r w:rsidR="00057EF1" w:rsidRPr="00B75812">
        <w:rPr>
          <w:b/>
          <w:sz w:val="28"/>
          <w:szCs w:val="28"/>
        </w:rPr>
        <w:t>Тахировне</w:t>
      </w:r>
      <w:proofErr w:type="spellEnd"/>
      <w:r w:rsidR="00057EF1" w:rsidRPr="00B75812">
        <w:rPr>
          <w:b/>
          <w:sz w:val="28"/>
          <w:szCs w:val="28"/>
        </w:rPr>
        <w:t xml:space="preserve"> </w:t>
      </w:r>
      <w:proofErr w:type="spellStart"/>
      <w:r w:rsidR="00057EF1" w:rsidRPr="00B75812">
        <w:rPr>
          <w:b/>
          <w:sz w:val="28"/>
          <w:szCs w:val="28"/>
        </w:rPr>
        <w:t>Гизатулиной</w:t>
      </w:r>
      <w:proofErr w:type="spellEnd"/>
      <w:r w:rsidR="00057EF1" w:rsidRPr="00B75812">
        <w:rPr>
          <w:b/>
          <w:sz w:val="28"/>
          <w:szCs w:val="28"/>
        </w:rPr>
        <w:t>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708"/>
      </w:pPr>
      <w:r w:rsidRPr="00641C5D">
        <w:rPr>
          <w:rStyle w:val="FontStyle12"/>
          <w:sz w:val="24"/>
          <w:szCs w:val="24"/>
        </w:rPr>
        <w:t xml:space="preserve">Малое и среднее предпринимательство играет важную роль в </w:t>
      </w:r>
      <w:proofErr w:type="spellStart"/>
      <w:r w:rsidRPr="00641C5D">
        <w:rPr>
          <w:rStyle w:val="FontStyle12"/>
          <w:sz w:val="24"/>
          <w:szCs w:val="24"/>
        </w:rPr>
        <w:t>развитииэкономики</w:t>
      </w:r>
      <w:proofErr w:type="spellEnd"/>
      <w:r w:rsidRPr="00641C5D">
        <w:rPr>
          <w:rStyle w:val="FontStyle12"/>
          <w:sz w:val="24"/>
          <w:szCs w:val="24"/>
        </w:rPr>
        <w:t>. Именно субъекты малого предпринимательства вовремя перешли на новые рыночные условия, демонстрируя свою гибкость и выдержку.</w:t>
      </w:r>
    </w:p>
    <w:p w:rsidR="00641C5D" w:rsidRPr="00641C5D" w:rsidRDefault="00641C5D" w:rsidP="00641C5D">
      <w:pPr>
        <w:pStyle w:val="Style3"/>
        <w:widowControl/>
        <w:spacing w:line="240" w:lineRule="auto"/>
      </w:pPr>
      <w:r w:rsidRPr="00641C5D">
        <w:rPr>
          <w:rStyle w:val="FontStyle12"/>
          <w:sz w:val="24"/>
          <w:szCs w:val="24"/>
        </w:rPr>
        <w:t>Малый и средний бизнес – ключевой элемент конкурентоспособной экономики, который является базой для формирования среднего класса. Социально-экономическая роль предприятий малого и среднего бизнеса заключается в том, что они способствуют созданию новых рабочих мест, обеспечивают занятость населения.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706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>Эти предприятия являются источником налоговых поступлений и участвуют в формировании бюджетов на всех уровнях, все предприниматели осуществляют отчисления в бюджет от доходов своего бизнеса, предлагают людям работу, становятся одним из основных источников доходов населения.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706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В целях совершенствования правовых и экономических условий развития и поддержки субъектов малого и среднего бизнеса, также обеспечения их количественного роста, формирования конкурентной среды  в экономике </w:t>
      </w:r>
      <w:proofErr w:type="spellStart"/>
      <w:r w:rsidRPr="00641C5D">
        <w:rPr>
          <w:rStyle w:val="FontStyle12"/>
          <w:sz w:val="24"/>
          <w:szCs w:val="24"/>
        </w:rPr>
        <w:t>района</w:t>
      </w:r>
      <w:proofErr w:type="gramStart"/>
      <w:r w:rsidRPr="00641C5D">
        <w:rPr>
          <w:rStyle w:val="FontStyle12"/>
          <w:sz w:val="24"/>
          <w:szCs w:val="24"/>
        </w:rPr>
        <w:t>,о</w:t>
      </w:r>
      <w:proofErr w:type="gramEnd"/>
      <w:r w:rsidRPr="00641C5D">
        <w:rPr>
          <w:rStyle w:val="FontStyle12"/>
          <w:sz w:val="24"/>
          <w:szCs w:val="24"/>
        </w:rPr>
        <w:t>беспечения</w:t>
      </w:r>
      <w:proofErr w:type="spellEnd"/>
      <w:r w:rsidRPr="00641C5D">
        <w:rPr>
          <w:rStyle w:val="FontStyle12"/>
          <w:sz w:val="24"/>
          <w:szCs w:val="24"/>
        </w:rPr>
        <w:t xml:space="preserve"> занятости населения и увеличения доли СМП в объеме валового территориального продукта  в районе Постановлением РИК  от 23.09.2014г. №4284 утверждена«Программа содействия развитию малого и среднего предпринимательства на 2014-2017 годы».</w:t>
      </w:r>
    </w:p>
    <w:p w:rsidR="00641C5D" w:rsidRPr="00641C5D" w:rsidRDefault="00641C5D" w:rsidP="00641C5D">
      <w:pPr>
        <w:ind w:firstLine="706"/>
        <w:contextualSpacing/>
        <w:jc w:val="both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>На 1 января 2016 года в районе на налоговом учете состоит 2685 СМП, в том числе 1334 юридических лица, 1291 ИП, 60 КФХ, по сравнению с аналогичным периодом 2015 года их количество выросло на 238 единиц.</w:t>
      </w:r>
    </w:p>
    <w:p w:rsidR="00641C5D" w:rsidRPr="00641C5D" w:rsidRDefault="00641C5D" w:rsidP="00641C5D">
      <w:pPr>
        <w:ind w:firstLine="567"/>
        <w:contextualSpacing/>
        <w:jc w:val="both"/>
        <w:rPr>
          <w:sz w:val="24"/>
          <w:szCs w:val="24"/>
        </w:rPr>
      </w:pPr>
      <w:r w:rsidRPr="00641C5D">
        <w:rPr>
          <w:sz w:val="24"/>
          <w:szCs w:val="24"/>
        </w:rPr>
        <w:t>Увеличение его доли в валовом территориальном продукте, является для нас одной из важнейших задач.</w:t>
      </w:r>
    </w:p>
    <w:p w:rsidR="00641C5D" w:rsidRPr="00641C5D" w:rsidRDefault="00641C5D" w:rsidP="00641C5D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641C5D">
        <w:t xml:space="preserve"> В 2015 году доля малого и среднего предпринимательства  в общем объеме товаров отгруженных составляет 37,6% это более 13 млрд. рублей</w:t>
      </w:r>
      <w:r w:rsidRPr="00641C5D">
        <w:rPr>
          <w:rStyle w:val="FontStyle12"/>
          <w:sz w:val="24"/>
          <w:szCs w:val="24"/>
        </w:rPr>
        <w:t xml:space="preserve"> (выше </w:t>
      </w:r>
      <w:proofErr w:type="spellStart"/>
      <w:r w:rsidRPr="00641C5D">
        <w:rPr>
          <w:rStyle w:val="FontStyle12"/>
          <w:sz w:val="24"/>
          <w:szCs w:val="24"/>
        </w:rPr>
        <w:t>среднереспубликанского</w:t>
      </w:r>
      <w:proofErr w:type="spellEnd"/>
      <w:r w:rsidRPr="00641C5D">
        <w:rPr>
          <w:rStyle w:val="FontStyle12"/>
          <w:sz w:val="24"/>
          <w:szCs w:val="24"/>
        </w:rPr>
        <w:t xml:space="preserve"> значения, 6 место среди МО РТ). За три последних года этот уровень вырос с 32,3% на 5 процентных пункта.</w:t>
      </w:r>
    </w:p>
    <w:p w:rsidR="00641C5D" w:rsidRPr="00641C5D" w:rsidRDefault="00641C5D" w:rsidP="00641C5D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</w:p>
    <w:p w:rsidR="00641C5D" w:rsidRPr="00641C5D" w:rsidRDefault="00641C5D" w:rsidP="00641C5D">
      <w:pPr>
        <w:pStyle w:val="Style4"/>
        <w:widowControl/>
        <w:spacing w:line="240" w:lineRule="auto"/>
      </w:pPr>
      <w:r w:rsidRPr="00641C5D">
        <w:rPr>
          <w:rStyle w:val="FontStyle12"/>
          <w:sz w:val="24"/>
          <w:szCs w:val="24"/>
        </w:rPr>
        <w:t>Большая часть субъектов малого и среднего бизнеса осуществляет свою деятельность в сферах: торговли - 45%, в сфере транспорта и связи - 15 %, в производстве, в предоставлении услуг-9,7%, в сфере сельского хозяйства -  8,2%, в строительстве 7 % и  др.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552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Потребительский рынок района характеризуется стабильностью, достаточным уровнем товарной насыщенности. С субъектами малого предпринимательства, осуществляющими розничную торговлю, еще в 2008 году исполнительным комитетом </w:t>
      </w:r>
      <w:r w:rsidRPr="00641C5D">
        <w:rPr>
          <w:rStyle w:val="FontStyle12"/>
          <w:sz w:val="24"/>
          <w:szCs w:val="24"/>
        </w:rPr>
        <w:lastRenderedPageBreak/>
        <w:t xml:space="preserve">подписаны соглашения о регулировании розничных цен на социально-значимые группы товаров и по </w:t>
      </w:r>
      <w:proofErr w:type="spellStart"/>
      <w:r w:rsidRPr="00641C5D">
        <w:rPr>
          <w:rStyle w:val="FontStyle12"/>
          <w:sz w:val="24"/>
          <w:szCs w:val="24"/>
        </w:rPr>
        <w:t>настоящееосуществляется</w:t>
      </w:r>
      <w:proofErr w:type="spellEnd"/>
      <w:r w:rsidRPr="00641C5D">
        <w:rPr>
          <w:rStyle w:val="FontStyle12"/>
          <w:sz w:val="24"/>
          <w:szCs w:val="24"/>
        </w:rPr>
        <w:t xml:space="preserve"> их мониторинг.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29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>На территории</w:t>
      </w:r>
      <w:r w:rsidRPr="00641C5D">
        <w:rPr>
          <w:rStyle w:val="FontStyle12"/>
          <w:sz w:val="24"/>
          <w:szCs w:val="24"/>
        </w:rPr>
        <w:tab/>
        <w:t>муниципального района функционирует один  специализированный рынок «Кама» (НКЦ «</w:t>
      </w:r>
      <w:proofErr w:type="spellStart"/>
      <w:r w:rsidRPr="00641C5D">
        <w:rPr>
          <w:rStyle w:val="FontStyle12"/>
          <w:sz w:val="24"/>
          <w:szCs w:val="24"/>
        </w:rPr>
        <w:t>Тайминг</w:t>
      </w:r>
      <w:proofErr w:type="spellEnd"/>
      <w:r w:rsidRPr="00641C5D">
        <w:rPr>
          <w:rStyle w:val="FontStyle12"/>
          <w:sz w:val="24"/>
          <w:szCs w:val="24"/>
        </w:rPr>
        <w:t>»), отвечающих требованиям действующего законодательства к организации торговли и сферы услуг. Исполнительным комитетом (отдел экономики</w:t>
      </w:r>
      <w:proofErr w:type="gramStart"/>
      <w:r w:rsidRPr="00641C5D">
        <w:rPr>
          <w:rStyle w:val="FontStyle12"/>
          <w:sz w:val="24"/>
          <w:szCs w:val="24"/>
        </w:rPr>
        <w:t>)в</w:t>
      </w:r>
      <w:proofErr w:type="gramEnd"/>
      <w:r w:rsidRPr="00641C5D">
        <w:rPr>
          <w:rStyle w:val="FontStyle12"/>
          <w:sz w:val="24"/>
          <w:szCs w:val="24"/>
        </w:rPr>
        <w:t>ыдано разрешение на право организации розничного рынка.</w:t>
      </w:r>
    </w:p>
    <w:p w:rsidR="00641C5D" w:rsidRPr="00641C5D" w:rsidRDefault="00641C5D" w:rsidP="00641C5D">
      <w:pPr>
        <w:ind w:firstLine="567"/>
        <w:contextualSpacing/>
        <w:jc w:val="both"/>
        <w:rPr>
          <w:rStyle w:val="FontStyle12"/>
          <w:sz w:val="24"/>
          <w:szCs w:val="24"/>
          <w:shd w:val="clear" w:color="auto" w:fill="FFFFFF"/>
        </w:rPr>
      </w:pPr>
      <w:r w:rsidRPr="00641C5D">
        <w:rPr>
          <w:sz w:val="24"/>
          <w:szCs w:val="24"/>
          <w:shd w:val="clear" w:color="auto" w:fill="FFFFFF"/>
        </w:rPr>
        <w:t xml:space="preserve">Функционирование в районе современного  «Железнодорожного </w:t>
      </w:r>
      <w:proofErr w:type="spellStart"/>
      <w:r w:rsidRPr="00641C5D">
        <w:rPr>
          <w:sz w:val="24"/>
          <w:szCs w:val="24"/>
          <w:shd w:val="clear" w:color="auto" w:fill="FFFFFF"/>
        </w:rPr>
        <w:t>Логистического</w:t>
      </w:r>
      <w:proofErr w:type="spellEnd"/>
      <w:r w:rsidRPr="00641C5D">
        <w:rPr>
          <w:sz w:val="24"/>
          <w:szCs w:val="24"/>
          <w:shd w:val="clear" w:color="auto" w:fill="FFFFFF"/>
        </w:rPr>
        <w:t xml:space="preserve"> Терминала», входящего в состав территориально-обособленного </w:t>
      </w:r>
      <w:proofErr w:type="spellStart"/>
      <w:r w:rsidRPr="00641C5D">
        <w:rPr>
          <w:sz w:val="24"/>
          <w:szCs w:val="24"/>
          <w:shd w:val="clear" w:color="auto" w:fill="FFFFFF"/>
        </w:rPr>
        <w:t>инновационно-производственного</w:t>
      </w:r>
      <w:proofErr w:type="spellEnd"/>
      <w:r w:rsidRPr="00641C5D">
        <w:rPr>
          <w:sz w:val="24"/>
          <w:szCs w:val="24"/>
          <w:shd w:val="clear" w:color="auto" w:fill="FFFFFF"/>
        </w:rPr>
        <w:t xml:space="preserve"> центра </w:t>
      </w:r>
      <w:proofErr w:type="spellStart"/>
      <w:r w:rsidRPr="00641C5D">
        <w:rPr>
          <w:sz w:val="24"/>
          <w:szCs w:val="24"/>
          <w:shd w:val="clear" w:color="auto" w:fill="FFFFFF"/>
        </w:rPr>
        <w:t>ИнноКам</w:t>
      </w:r>
      <w:proofErr w:type="spellEnd"/>
      <w:r w:rsidRPr="00641C5D">
        <w:rPr>
          <w:sz w:val="24"/>
          <w:szCs w:val="24"/>
          <w:shd w:val="clear" w:color="auto" w:fill="FFFFFF"/>
        </w:rPr>
        <w:t xml:space="preserve">, способствует повышению эффективности работы  предпринимательского сообщества </w:t>
      </w:r>
      <w:proofErr w:type="spellStart"/>
      <w:r w:rsidRPr="00641C5D">
        <w:rPr>
          <w:sz w:val="24"/>
          <w:szCs w:val="24"/>
          <w:shd w:val="clear" w:color="auto" w:fill="FFFFFF"/>
        </w:rPr>
        <w:t>Закамского</w:t>
      </w:r>
      <w:proofErr w:type="spellEnd"/>
      <w:r w:rsidRPr="00641C5D">
        <w:rPr>
          <w:sz w:val="24"/>
          <w:szCs w:val="24"/>
          <w:shd w:val="clear" w:color="auto" w:fill="FFFFFF"/>
        </w:rPr>
        <w:t xml:space="preserve"> региона.</w:t>
      </w:r>
    </w:p>
    <w:p w:rsidR="00641C5D" w:rsidRPr="00641C5D" w:rsidRDefault="00641C5D" w:rsidP="00641C5D">
      <w:pPr>
        <w:ind w:firstLine="560"/>
        <w:jc w:val="both"/>
        <w:rPr>
          <w:sz w:val="24"/>
          <w:szCs w:val="24"/>
        </w:rPr>
      </w:pPr>
      <w:r w:rsidRPr="00641C5D">
        <w:rPr>
          <w:rStyle w:val="FontStyle12"/>
          <w:sz w:val="24"/>
          <w:szCs w:val="24"/>
        </w:rPr>
        <w:t>На малых и средних предприятиях трудится более 8 тыс. человек- это 21% от общего числа всех работающих в районе. В 2015 году среднемесячная заработная плата работающих у субъектов малого предпринимательства составила</w:t>
      </w:r>
      <w:r w:rsidRPr="00641C5D">
        <w:rPr>
          <w:sz w:val="24"/>
          <w:szCs w:val="24"/>
        </w:rPr>
        <w:t xml:space="preserve"> от 16 до 30 тыс</w:t>
      </w:r>
      <w:proofErr w:type="gramStart"/>
      <w:r w:rsidRPr="00641C5D">
        <w:rPr>
          <w:sz w:val="24"/>
          <w:szCs w:val="24"/>
        </w:rPr>
        <w:t>.р</w:t>
      </w:r>
      <w:proofErr w:type="gramEnd"/>
      <w:r w:rsidRPr="00641C5D">
        <w:rPr>
          <w:sz w:val="24"/>
          <w:szCs w:val="24"/>
        </w:rPr>
        <w:t>ублей  в зависимости от вида экономической деятельности.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В 2014 году от субъектов малого и среднего предпринимательства поступления в доход местного бюджета выросли на 7,3 % против предшествующего года и составили более 200 млн. рублей, их доля в бюджете </w:t>
      </w:r>
      <w:proofErr w:type="spellStart"/>
      <w:r w:rsidRPr="00641C5D">
        <w:rPr>
          <w:rStyle w:val="FontStyle12"/>
          <w:sz w:val="24"/>
          <w:szCs w:val="24"/>
        </w:rPr>
        <w:t>составлила</w:t>
      </w:r>
      <w:proofErr w:type="spellEnd"/>
      <w:r w:rsidRPr="00641C5D">
        <w:rPr>
          <w:rStyle w:val="FontStyle12"/>
          <w:sz w:val="24"/>
          <w:szCs w:val="24"/>
        </w:rPr>
        <w:t xml:space="preserve"> 69,8%.Этот же уровень выдержан в 2015 году.</w:t>
      </w:r>
    </w:p>
    <w:p w:rsidR="00641C5D" w:rsidRPr="00641C5D" w:rsidRDefault="00641C5D" w:rsidP="00641C5D">
      <w:pPr>
        <w:pStyle w:val="Style3"/>
        <w:widowControl/>
        <w:spacing w:line="240" w:lineRule="auto"/>
      </w:pPr>
      <w:r w:rsidRPr="00641C5D">
        <w:t xml:space="preserve"> В апреле 2015 года прокуратурой района в исполкоме проведена проверка соблюдения законодательства о развитии малого и среднего предпринимательства. Было направлено Представление прокурора района  об устранении нарушений законодательства о развитии малого и среднего предпринимательства выразившееся в том, что муниципальная программа содействия развитию малого и среднего бизнеса не предусматривает оказание финансовой, имущественной, информационной, консультационной поддержки СМП.</w:t>
      </w:r>
    </w:p>
    <w:p w:rsidR="00641C5D" w:rsidRPr="00641C5D" w:rsidRDefault="00641C5D" w:rsidP="00641C5D">
      <w:pPr>
        <w:pStyle w:val="Style3"/>
        <w:widowControl/>
        <w:spacing w:line="240" w:lineRule="auto"/>
      </w:pPr>
      <w:r w:rsidRPr="00641C5D">
        <w:t xml:space="preserve"> Приняты меры по устранению отмеченных нарушений, Постановлением РИК от 16 06.2015 года № 2184  в целях определения форм, условий, и порядка оказания поддержки в районную программу внесены соответствующие изменения. Лицо, допустившее нарушение закона привлечено к дисциплинарной ответственности.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696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Важным направлением деятельности муниципалитета является создание благоприятных условий для развития предпринимательства. </w:t>
      </w:r>
    </w:p>
    <w:p w:rsidR="00641C5D" w:rsidRPr="00641C5D" w:rsidRDefault="00641C5D" w:rsidP="00641C5D">
      <w:pPr>
        <w:jc w:val="both"/>
        <w:rPr>
          <w:sz w:val="24"/>
          <w:szCs w:val="24"/>
        </w:rPr>
      </w:pPr>
      <w:r w:rsidRPr="00641C5D">
        <w:rPr>
          <w:sz w:val="24"/>
          <w:szCs w:val="24"/>
        </w:rPr>
        <w:t>В I квартале 2015года Исполкомом района при содействии  представителей Министерства экономики Республики Татарстан, Уполномоченного при Президенте Республики Татарстан по защите прав предпринимателей, Торгово-промышленной палаты Республики Татарстан состоялась  встреча с субъектами малого и среднего предпринимательства района по вопросу</w:t>
      </w:r>
      <w:proofErr w:type="gramStart"/>
      <w:r w:rsidRPr="00641C5D">
        <w:rPr>
          <w:sz w:val="24"/>
          <w:szCs w:val="24"/>
        </w:rPr>
        <w:t>«О</w:t>
      </w:r>
      <w:proofErr w:type="gramEnd"/>
      <w:r w:rsidRPr="00641C5D">
        <w:rPr>
          <w:sz w:val="24"/>
          <w:szCs w:val="24"/>
        </w:rPr>
        <w:t xml:space="preserve"> приоритетных направлениях поддержки субъектов малого и среднего предпринимательства в 2015 году».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557"/>
        <w:rPr>
          <w:rStyle w:val="FontStyle12"/>
          <w:color w:val="FF0000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Для создания условий добросовестной конкуренции- участников регулярных маршрутных </w:t>
      </w:r>
      <w:proofErr w:type="spellStart"/>
      <w:r w:rsidRPr="00641C5D">
        <w:rPr>
          <w:rStyle w:val="FontStyle12"/>
          <w:sz w:val="24"/>
          <w:szCs w:val="24"/>
        </w:rPr>
        <w:t>перевозок</w:t>
      </w:r>
      <w:proofErr w:type="gramStart"/>
      <w:r w:rsidRPr="00641C5D">
        <w:rPr>
          <w:rStyle w:val="FontStyle12"/>
          <w:sz w:val="24"/>
          <w:szCs w:val="24"/>
        </w:rPr>
        <w:t>.И</w:t>
      </w:r>
      <w:proofErr w:type="gramEnd"/>
      <w:r w:rsidRPr="00641C5D">
        <w:rPr>
          <w:rStyle w:val="FontStyle12"/>
          <w:sz w:val="24"/>
          <w:szCs w:val="24"/>
        </w:rPr>
        <w:t>сполнительным</w:t>
      </w:r>
      <w:proofErr w:type="spellEnd"/>
      <w:r w:rsidRPr="00641C5D">
        <w:rPr>
          <w:rStyle w:val="FontStyle12"/>
          <w:sz w:val="24"/>
          <w:szCs w:val="24"/>
        </w:rPr>
        <w:t xml:space="preserve"> комитетом  проведен конкурс, 6 частных перевозчиков получили право оказания населению транспортных услуг по пассажирским перевозкам. В результате заключенных договоров с предпринимательскими структурами ежедневно на 14 муниципальных маршрутов общей протяженностью 342 км выходят автобусы малой, средней и большой вместимости. Кадровый состав укомплектован профессиональными водителями с многолетним стажем.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557"/>
        <w:rPr>
          <w:rStyle w:val="FontStyle12"/>
          <w:color w:val="FF0000"/>
          <w:sz w:val="24"/>
          <w:szCs w:val="24"/>
        </w:rPr>
      </w:pPr>
    </w:p>
    <w:p w:rsidR="00641C5D" w:rsidRPr="00641C5D" w:rsidRDefault="00641C5D" w:rsidP="00641C5D">
      <w:pPr>
        <w:pStyle w:val="Style4"/>
        <w:widowControl/>
        <w:spacing w:line="240" w:lineRule="auto"/>
        <w:ind w:firstLine="557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Предприятия малого и среднего бизнеса активно участвуют в торгах по заключению контрактов на поставку товаров, выполнение работ, услуг для бюджетных учреждений района и в качестве подрядчиков при реализации инвестиционных проектов. 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557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Доля участия субъектов малого предпринимательства в общем объеме заключенных контрактов составила 76%,в том числе проведены закупки  где в  извещениях было </w:t>
      </w:r>
      <w:r w:rsidRPr="00641C5D">
        <w:rPr>
          <w:rStyle w:val="FontStyle12"/>
          <w:sz w:val="24"/>
          <w:szCs w:val="24"/>
        </w:rPr>
        <w:lastRenderedPageBreak/>
        <w:t xml:space="preserve">установлено ограничение в отношении участников, которыми могли быть только СМП, что </w:t>
      </w:r>
      <w:proofErr w:type="gramStart"/>
      <w:r w:rsidRPr="00641C5D">
        <w:rPr>
          <w:rStyle w:val="FontStyle12"/>
          <w:sz w:val="24"/>
          <w:szCs w:val="24"/>
        </w:rPr>
        <w:t>составило</w:t>
      </w:r>
      <w:proofErr w:type="gramEnd"/>
      <w:r w:rsidRPr="00641C5D">
        <w:rPr>
          <w:rStyle w:val="FontStyle12"/>
          <w:sz w:val="24"/>
          <w:szCs w:val="24"/>
        </w:rPr>
        <w:t xml:space="preserve">  составили 69% на сумму 42 млн.руб. (48%к общей сумме закупок).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557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С реформированием ЖКХ, предпринимательство занимает свою нишу и в этой сфере. Частными предпринимателями взято на обслуживание 256 </w:t>
      </w:r>
      <w:proofErr w:type="gramStart"/>
      <w:r w:rsidRPr="00641C5D">
        <w:rPr>
          <w:rStyle w:val="FontStyle12"/>
          <w:sz w:val="24"/>
          <w:szCs w:val="24"/>
        </w:rPr>
        <w:t>многоквартирных</w:t>
      </w:r>
      <w:proofErr w:type="gramEnd"/>
      <w:r w:rsidRPr="00641C5D">
        <w:rPr>
          <w:rStyle w:val="FontStyle12"/>
          <w:sz w:val="24"/>
          <w:szCs w:val="24"/>
        </w:rPr>
        <w:t xml:space="preserve"> жилых дома, или 30% жилого фонда района. 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557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>Управление домами в районе осуществляют 3 управляющие компании, 5 ТСЖ. Все управляющие организации являются субъектами малого предпринимательства.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629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>Исполнительным комитетом района малому бизнесу в сфере ЖКХ оказывается содействие в организации проведения собраний собственников жилья, передачи технической документации на жилые дома, в обеспечении поступлений денежных потоков непосредственно на счета поставщиков услуг.</w:t>
      </w:r>
    </w:p>
    <w:p w:rsidR="00641C5D" w:rsidRPr="00641C5D" w:rsidRDefault="00641C5D" w:rsidP="00641C5D">
      <w:pPr>
        <w:ind w:firstLine="629"/>
        <w:jc w:val="both"/>
        <w:outlineLvl w:val="0"/>
        <w:rPr>
          <w:rStyle w:val="FontStyle12"/>
          <w:b/>
          <w:bCs/>
          <w:kern w:val="36"/>
          <w:sz w:val="24"/>
          <w:szCs w:val="24"/>
        </w:rPr>
      </w:pPr>
      <w:r w:rsidRPr="00641C5D">
        <w:rPr>
          <w:bCs/>
          <w:kern w:val="36"/>
          <w:sz w:val="24"/>
          <w:szCs w:val="24"/>
        </w:rPr>
        <w:t xml:space="preserve">В  ноябре 2015 года для </w:t>
      </w:r>
      <w:r w:rsidRPr="00641C5D">
        <w:rPr>
          <w:sz w:val="24"/>
          <w:szCs w:val="24"/>
        </w:rPr>
        <w:t xml:space="preserve"> предпринимателей района был организован «бизнес- десант от МЭ РТ» и проведен бесплатный обучающий семинар  по вопросам государственной поддержки малого бизнеса, о новом проект</w:t>
      </w:r>
      <w:proofErr w:type="gramStart"/>
      <w:r w:rsidRPr="00641C5D">
        <w:rPr>
          <w:sz w:val="24"/>
          <w:szCs w:val="24"/>
        </w:rPr>
        <w:t>е-</w:t>
      </w:r>
      <w:proofErr w:type="gramEnd"/>
      <w:r w:rsidRPr="00641C5D">
        <w:rPr>
          <w:sz w:val="24"/>
          <w:szCs w:val="24"/>
        </w:rPr>
        <w:t xml:space="preserve"> бесплатных комплектах документов для запуска 40 различных направлений бизнеса, а так же проведен  бизнес-тренинг для участников. </w:t>
      </w:r>
    </w:p>
    <w:p w:rsidR="00641C5D" w:rsidRPr="00641C5D" w:rsidRDefault="00641C5D" w:rsidP="00641C5D">
      <w:pPr>
        <w:pStyle w:val="Style4"/>
        <w:widowControl/>
        <w:spacing w:line="240" w:lineRule="auto"/>
        <w:ind w:firstLine="557"/>
      </w:pPr>
      <w:r w:rsidRPr="00641C5D">
        <w:rPr>
          <w:rStyle w:val="FontStyle12"/>
          <w:sz w:val="24"/>
          <w:szCs w:val="24"/>
        </w:rPr>
        <w:t>В аграрном секторе экономики района реализуется комплекс мер, призванных обеспечить рост производства и реализацию сельхозпродукции малыми хозяйствами.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77"/>
      </w:pPr>
      <w:r w:rsidRPr="00641C5D">
        <w:rPr>
          <w:rStyle w:val="FontStyle12"/>
          <w:sz w:val="24"/>
          <w:szCs w:val="24"/>
        </w:rPr>
        <w:t xml:space="preserve">Объем валовой продукции </w:t>
      </w:r>
      <w:proofErr w:type="spellStart"/>
      <w:r w:rsidRPr="00641C5D">
        <w:rPr>
          <w:rStyle w:val="FontStyle12"/>
          <w:sz w:val="24"/>
          <w:szCs w:val="24"/>
        </w:rPr>
        <w:t>сельхозтоваропроизводителей</w:t>
      </w:r>
      <w:proofErr w:type="spellEnd"/>
      <w:r w:rsidRPr="00641C5D">
        <w:rPr>
          <w:rStyle w:val="FontStyle12"/>
          <w:sz w:val="24"/>
          <w:szCs w:val="24"/>
        </w:rPr>
        <w:t xml:space="preserve"> района составил 18,3 млрд. рублей (108,5 % к уровню 2014 года), из них более 2-х млрд. руб. (12%)-продукция произведенная субъектами малого и среднего предпринимательства.</w:t>
      </w:r>
    </w:p>
    <w:p w:rsidR="00641C5D" w:rsidRPr="00641C5D" w:rsidRDefault="00641C5D" w:rsidP="00641C5D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>В 2015 году росту сельскохозяйственного производства способствовало развитие крестьянских фермерских хозяйств, их в районе на сегодняшний день функционирует - 60. Произведенная фермерами продукция оценивается в 404 млн. рублей.</w:t>
      </w:r>
    </w:p>
    <w:p w:rsidR="00641C5D" w:rsidRPr="00641C5D" w:rsidRDefault="00641C5D" w:rsidP="00641C5D">
      <w:pPr>
        <w:ind w:firstLine="567"/>
        <w:contextualSpacing/>
        <w:jc w:val="both"/>
        <w:rPr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На развитие </w:t>
      </w:r>
      <w:proofErr w:type="spellStart"/>
      <w:r w:rsidRPr="00641C5D">
        <w:rPr>
          <w:rStyle w:val="FontStyle12"/>
          <w:sz w:val="24"/>
          <w:szCs w:val="24"/>
        </w:rPr>
        <w:t>семейных</w:t>
      </w:r>
      <w:r w:rsidRPr="00641C5D">
        <w:rPr>
          <w:sz w:val="24"/>
          <w:szCs w:val="24"/>
        </w:rPr>
        <w:t>животноводческих</w:t>
      </w:r>
      <w:proofErr w:type="spellEnd"/>
      <w:r w:rsidRPr="00641C5D">
        <w:rPr>
          <w:sz w:val="24"/>
          <w:szCs w:val="24"/>
        </w:rPr>
        <w:t xml:space="preserve"> </w:t>
      </w:r>
      <w:r w:rsidRPr="00641C5D">
        <w:rPr>
          <w:rStyle w:val="FontStyle12"/>
          <w:sz w:val="24"/>
          <w:szCs w:val="24"/>
        </w:rPr>
        <w:t>ферм получено 3,6 млн. рублей субсидий.</w:t>
      </w:r>
    </w:p>
    <w:p w:rsidR="00641C5D" w:rsidRPr="00641C5D" w:rsidRDefault="00641C5D" w:rsidP="00641C5D">
      <w:pPr>
        <w:ind w:firstLine="567"/>
        <w:contextualSpacing/>
        <w:jc w:val="both"/>
        <w:rPr>
          <w:rStyle w:val="FontStyle12"/>
          <w:sz w:val="24"/>
          <w:szCs w:val="24"/>
        </w:rPr>
      </w:pPr>
      <w:r w:rsidRPr="00641C5D">
        <w:rPr>
          <w:sz w:val="24"/>
          <w:szCs w:val="24"/>
        </w:rPr>
        <w:t>СХП «</w:t>
      </w:r>
      <w:proofErr w:type="spellStart"/>
      <w:r w:rsidRPr="00641C5D">
        <w:rPr>
          <w:sz w:val="24"/>
          <w:szCs w:val="24"/>
        </w:rPr>
        <w:t>Ярыш</w:t>
      </w:r>
      <w:proofErr w:type="spellEnd"/>
      <w:r w:rsidRPr="00641C5D">
        <w:rPr>
          <w:sz w:val="24"/>
          <w:szCs w:val="24"/>
        </w:rPr>
        <w:t xml:space="preserve">» получил государственную поддержку на условиях </w:t>
      </w:r>
      <w:proofErr w:type="spellStart"/>
      <w:r w:rsidRPr="00641C5D">
        <w:rPr>
          <w:sz w:val="24"/>
          <w:szCs w:val="24"/>
        </w:rPr>
        <w:t>софинансирования</w:t>
      </w:r>
      <w:proofErr w:type="spellEnd"/>
      <w:r w:rsidRPr="00641C5D">
        <w:rPr>
          <w:sz w:val="24"/>
          <w:szCs w:val="24"/>
        </w:rPr>
        <w:t xml:space="preserve"> (бюджет РТ и районный бюджет) на приобретение 5 автомобилей КамАЗ, работающих на газомоторном топливе в сумме 7,6 млн. рублей.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Становлению малого и среднего бизнеса в районе способствует государственная поддержка по программе субсидирования авансового платежа по договору «Лизинг-грант». В 2014 году 12 субъектов малого и среднего бизнеса получили субсидии 16,3 млн. рублей, в  2015 году </w:t>
      </w:r>
      <w:r w:rsidRPr="00641C5D">
        <w:t xml:space="preserve">5 субъектов малого и среднего бизнеса на сумму 7,8 млн. рублей. Специалистами исполнительного комитета, Управления СХ и </w:t>
      </w:r>
      <w:proofErr w:type="gramStart"/>
      <w:r w:rsidRPr="00641C5D">
        <w:t>П</w:t>
      </w:r>
      <w:proofErr w:type="gramEnd"/>
      <w:r w:rsidRPr="00641C5D">
        <w:t xml:space="preserve"> района  проводилась соответствующая  разъяснительная работа и оказана консультационная помощь </w:t>
      </w:r>
      <w:proofErr w:type="spellStart"/>
      <w:r w:rsidRPr="00641C5D">
        <w:t>приподготовки</w:t>
      </w:r>
      <w:proofErr w:type="spellEnd"/>
      <w:r w:rsidRPr="00641C5D">
        <w:t xml:space="preserve"> необходимых документов для субсидирования.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86"/>
        <w:rPr>
          <w:rFonts w:eastAsia="TimesNewRomanPSMT"/>
        </w:rPr>
      </w:pPr>
      <w:proofErr w:type="gramStart"/>
      <w:r w:rsidRPr="00641C5D">
        <w:rPr>
          <w:rStyle w:val="FontStyle12"/>
          <w:sz w:val="24"/>
          <w:szCs w:val="24"/>
        </w:rPr>
        <w:t xml:space="preserve">Специалистами исполнительного комитета,  начиная с ноября 2015 года ведется широкомасштабная  работа с бизнес структурами района, осуществляющих деятельность  в сфере торговли, по   реализации </w:t>
      </w:r>
      <w:r w:rsidRPr="00641C5D">
        <w:rPr>
          <w:rFonts w:eastAsia="TimesNewRomanPSMT"/>
        </w:rPr>
        <w:t xml:space="preserve">Федерального закона «О государственном регулировании производства и оборота этилового спирта, алкогольной и спиртосодержащей  продукции и об ограничении потребления (распития) алкогольной продукции» в части в </w:t>
      </w:r>
      <w:proofErr w:type="spellStart"/>
      <w:r w:rsidRPr="00641C5D">
        <w:rPr>
          <w:rFonts w:eastAsia="TimesNewRomanPSMT"/>
        </w:rPr>
        <w:t>переченя</w:t>
      </w:r>
      <w:proofErr w:type="spellEnd"/>
      <w:r w:rsidRPr="00641C5D">
        <w:rPr>
          <w:rFonts w:eastAsia="TimesNewRomanPSMT"/>
        </w:rPr>
        <w:t xml:space="preserve"> лиц, обязанных представлять  сведения в Единую государственную информационную систему ЕГАИС.</w:t>
      </w:r>
      <w:proofErr w:type="gramEnd"/>
    </w:p>
    <w:p w:rsidR="00641C5D" w:rsidRPr="00641C5D" w:rsidRDefault="00641C5D" w:rsidP="00641C5D">
      <w:pPr>
        <w:pStyle w:val="Style3"/>
        <w:widowControl/>
        <w:spacing w:line="240" w:lineRule="auto"/>
        <w:ind w:firstLine="686"/>
        <w:rPr>
          <w:rFonts w:eastAsia="TimesNewRomanPSMT"/>
        </w:rPr>
      </w:pPr>
      <w:r w:rsidRPr="00641C5D">
        <w:rPr>
          <w:rStyle w:val="FontStyle12"/>
          <w:sz w:val="24"/>
          <w:szCs w:val="24"/>
        </w:rPr>
        <w:t>В рамках информационной поддержки неопределенного круга лиц СМП на официальном сайте района в сети «Интернет» во вкладке  Тематический раздел, отдел экономики размещена информация для малого бизнеса, а также телефоны горячей линии и телефоны Исполнительного комитета для обращения по вопросам содействия развитию малого и среднего предпринимательства.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86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В целях координации деятельности в сфере поддержки и развития малого и среднего предпринимательства Постановлением РИК от 3.12.2009 года Создан Координационный Совет и утверждено его Положение, где определены задачи, функции, права и обязанности </w:t>
      </w:r>
      <w:proofErr w:type="spellStart"/>
      <w:r w:rsidRPr="00641C5D">
        <w:rPr>
          <w:rStyle w:val="FontStyle12"/>
          <w:sz w:val="24"/>
          <w:szCs w:val="24"/>
        </w:rPr>
        <w:t>КорСовета</w:t>
      </w:r>
      <w:proofErr w:type="spellEnd"/>
      <w:r w:rsidRPr="00641C5D">
        <w:rPr>
          <w:rStyle w:val="FontStyle12"/>
          <w:sz w:val="24"/>
          <w:szCs w:val="24"/>
        </w:rPr>
        <w:t>, вплоть до проведения общественной экспертизы НПА, регулирующих развитие малого и среднего предпринимательства  района.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86"/>
      </w:pPr>
      <w:proofErr w:type="gramStart"/>
      <w:r w:rsidRPr="00641C5D">
        <w:rPr>
          <w:rStyle w:val="FontStyle12"/>
          <w:sz w:val="24"/>
          <w:szCs w:val="24"/>
        </w:rPr>
        <w:lastRenderedPageBreak/>
        <w:t>Проведя анализ плана работ Координационного совета    следует</w:t>
      </w:r>
      <w:proofErr w:type="gramEnd"/>
      <w:r w:rsidRPr="00641C5D">
        <w:rPr>
          <w:rStyle w:val="FontStyle12"/>
          <w:sz w:val="24"/>
          <w:szCs w:val="24"/>
        </w:rPr>
        <w:t xml:space="preserve"> отметить, о необходимости активизации  деятельности Совета. Привлекать граждан, представителей средств массовой информации, районную газету к обсуждению вопросов, касающихся реализации прав граждан на предпринимательскую деятельность. 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86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>На сегодняшний день деятельность малого и среднего бизнеса в районе охватывает практически все отрасли экономики и выполняет ряд важнейших функций по диверсификации и адаптации производства в условиях экономического кризиса.  Практикой доказано, что этот сектор обеспечивает экономике необходимую гибкость, поскольку гораздо быстрее реагирует на запросы рынка.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86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>Все более очевидным становится тот факт, что обеспечение высоких и устойчивых темпов развития территории невозможно без заинтересованного взаимовыгодного партнерства муниципальных органов с представителями бизнеса. Работа в данном направлении будет продолжена в рамках муниципальной программы  содействия развитию малого и среднего предпринимательства на 2014-2017 годы».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86"/>
        <w:rPr>
          <w:rStyle w:val="FontStyle12"/>
          <w:sz w:val="24"/>
          <w:szCs w:val="24"/>
        </w:rPr>
      </w:pPr>
      <w:r w:rsidRPr="00641C5D">
        <w:rPr>
          <w:rStyle w:val="FontStyle12"/>
          <w:sz w:val="24"/>
          <w:szCs w:val="24"/>
        </w:rPr>
        <w:t xml:space="preserve">Исполнительным комитетом района оказана помощь </w:t>
      </w:r>
      <w:proofErr w:type="spellStart"/>
      <w:r w:rsidRPr="00641C5D">
        <w:rPr>
          <w:rStyle w:val="FontStyle12"/>
          <w:sz w:val="24"/>
          <w:szCs w:val="24"/>
        </w:rPr>
        <w:t>приподготовкепроектов</w:t>
      </w:r>
      <w:proofErr w:type="spellEnd"/>
      <w:r w:rsidRPr="00641C5D">
        <w:rPr>
          <w:rStyle w:val="FontStyle12"/>
          <w:sz w:val="24"/>
          <w:szCs w:val="24"/>
        </w:rPr>
        <w:t xml:space="preserve"> нормативно-правовых актов исполкома </w:t>
      </w:r>
      <w:proofErr w:type="spellStart"/>
      <w:r w:rsidRPr="00641C5D">
        <w:rPr>
          <w:rStyle w:val="FontStyle12"/>
          <w:sz w:val="24"/>
          <w:szCs w:val="24"/>
        </w:rPr>
        <w:t>Нижнесуыксинского</w:t>
      </w:r>
      <w:proofErr w:type="spellEnd"/>
      <w:r w:rsidRPr="00641C5D">
        <w:rPr>
          <w:rStyle w:val="FontStyle12"/>
          <w:sz w:val="24"/>
          <w:szCs w:val="24"/>
        </w:rPr>
        <w:t xml:space="preserve"> сельского поселения в части разработки Программы  содействия развитию малого и среднего предпринимательства на 2016-2018 годы», предусматривающие предоставление муниципальных преференций субъектам малого и среднего бизнеса. Проекты согласованы с прокуратурой района и в ближайшее время будут утверждены. Соответственно в районную программу будут внесены корректировки.</w:t>
      </w:r>
    </w:p>
    <w:p w:rsidR="00641C5D" w:rsidRPr="00641C5D" w:rsidRDefault="00641C5D" w:rsidP="00641C5D">
      <w:pPr>
        <w:pStyle w:val="Style3"/>
        <w:widowControl/>
        <w:spacing w:line="240" w:lineRule="auto"/>
        <w:ind w:firstLine="686"/>
        <w:rPr>
          <w:rStyle w:val="FontStyle12"/>
          <w:sz w:val="24"/>
          <w:szCs w:val="24"/>
        </w:rPr>
      </w:pPr>
    </w:p>
    <w:p w:rsidR="00057EF1" w:rsidRPr="00557C92" w:rsidRDefault="00641C5D" w:rsidP="00557C92">
      <w:pPr>
        <w:pStyle w:val="Style3"/>
        <w:widowControl/>
        <w:spacing w:line="240" w:lineRule="auto"/>
        <w:ind w:firstLine="686"/>
      </w:pPr>
      <w:r w:rsidRPr="00641C5D">
        <w:rPr>
          <w:rStyle w:val="FontStyle12"/>
          <w:sz w:val="24"/>
          <w:szCs w:val="24"/>
        </w:rPr>
        <w:t>Вышеизложенное способствует созданию благоприятных условий для развития малого и среднего бизнеса на территории Тукаевского муниципального района, его конкурентоспособности.</w:t>
      </w:r>
    </w:p>
    <w:p w:rsidR="00057EF1" w:rsidRPr="00557C92" w:rsidRDefault="002F54DB" w:rsidP="00557C92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Решили</w:t>
      </w:r>
      <w:r w:rsidRPr="00057EF1">
        <w:rPr>
          <w:b/>
          <w:sz w:val="32"/>
          <w:szCs w:val="32"/>
        </w:rPr>
        <w:t>:</w:t>
      </w:r>
    </w:p>
    <w:p w:rsidR="00057EF1" w:rsidRPr="00B75812" w:rsidRDefault="00057EF1" w:rsidP="00057EF1">
      <w:pPr>
        <w:jc w:val="both"/>
        <w:rPr>
          <w:sz w:val="28"/>
          <w:szCs w:val="28"/>
        </w:rPr>
      </w:pPr>
      <w:r w:rsidRPr="00B75812">
        <w:rPr>
          <w:sz w:val="28"/>
          <w:szCs w:val="28"/>
        </w:rPr>
        <w:t xml:space="preserve">1.  Выступление  первого заместителя руководителя исполнительного комитета Р. Т.  </w:t>
      </w:r>
      <w:proofErr w:type="spellStart"/>
      <w:r w:rsidRPr="00B75812">
        <w:rPr>
          <w:sz w:val="28"/>
          <w:szCs w:val="28"/>
        </w:rPr>
        <w:t>Гизатулиной</w:t>
      </w:r>
      <w:proofErr w:type="spellEnd"/>
      <w:r w:rsidRPr="00B75812">
        <w:rPr>
          <w:sz w:val="28"/>
          <w:szCs w:val="28"/>
        </w:rPr>
        <w:t xml:space="preserve">    принять к сведению.</w:t>
      </w:r>
    </w:p>
    <w:p w:rsidR="00057EF1" w:rsidRPr="00B75812" w:rsidRDefault="00057EF1" w:rsidP="00557C92">
      <w:pPr>
        <w:jc w:val="both"/>
        <w:rPr>
          <w:sz w:val="28"/>
          <w:szCs w:val="28"/>
        </w:rPr>
      </w:pPr>
      <w:r w:rsidRPr="00B75812">
        <w:rPr>
          <w:sz w:val="28"/>
          <w:szCs w:val="28"/>
        </w:rPr>
        <w:t>2. Исполнительному комитету оказать содействие в активизации работы Координационного совета по вопросам поддержки и развития малого и среднего предпринимательства Тукаевского муниципального района.</w:t>
      </w:r>
    </w:p>
    <w:p w:rsidR="00057EF1" w:rsidRPr="00B75812" w:rsidRDefault="00057EF1" w:rsidP="00057EF1">
      <w:pPr>
        <w:jc w:val="both"/>
        <w:rPr>
          <w:sz w:val="28"/>
          <w:szCs w:val="28"/>
        </w:rPr>
      </w:pPr>
    </w:p>
    <w:p w:rsidR="00057EF1" w:rsidRPr="00B75812" w:rsidRDefault="00057EF1" w:rsidP="00057EF1">
      <w:pPr>
        <w:ind w:firstLine="709"/>
        <w:jc w:val="both"/>
        <w:rPr>
          <w:sz w:val="28"/>
          <w:szCs w:val="28"/>
        </w:rPr>
      </w:pPr>
      <w:r w:rsidRPr="00B75812">
        <w:rPr>
          <w:b/>
          <w:sz w:val="28"/>
          <w:szCs w:val="28"/>
        </w:rPr>
        <w:t xml:space="preserve">Слово для выступления предоставляется военкому района </w:t>
      </w:r>
      <w:proofErr w:type="spellStart"/>
      <w:r w:rsidRPr="00B75812">
        <w:rPr>
          <w:b/>
          <w:sz w:val="28"/>
          <w:szCs w:val="28"/>
        </w:rPr>
        <w:t>Дамир</w:t>
      </w:r>
      <w:proofErr w:type="spellEnd"/>
      <w:r w:rsidRPr="00B75812">
        <w:rPr>
          <w:b/>
          <w:sz w:val="28"/>
          <w:szCs w:val="28"/>
        </w:rPr>
        <w:t xml:space="preserve"> </w:t>
      </w:r>
      <w:proofErr w:type="spellStart"/>
      <w:r w:rsidRPr="00B75812">
        <w:rPr>
          <w:b/>
          <w:sz w:val="28"/>
          <w:szCs w:val="28"/>
        </w:rPr>
        <w:t>Шамильевичу</w:t>
      </w:r>
      <w:proofErr w:type="spellEnd"/>
      <w:r w:rsidRPr="00B75812">
        <w:rPr>
          <w:b/>
          <w:sz w:val="28"/>
          <w:szCs w:val="28"/>
        </w:rPr>
        <w:t xml:space="preserve"> </w:t>
      </w:r>
      <w:proofErr w:type="spellStart"/>
      <w:r w:rsidRPr="00B75812">
        <w:rPr>
          <w:b/>
          <w:sz w:val="28"/>
          <w:szCs w:val="28"/>
        </w:rPr>
        <w:t>Валееву</w:t>
      </w:r>
      <w:proofErr w:type="spellEnd"/>
      <w:r w:rsidRPr="00B75812">
        <w:rPr>
          <w:b/>
          <w:sz w:val="28"/>
          <w:szCs w:val="28"/>
        </w:rPr>
        <w:t>.</w:t>
      </w:r>
    </w:p>
    <w:p w:rsidR="00057EF1" w:rsidRPr="00B75812" w:rsidRDefault="00057EF1" w:rsidP="00057EF1">
      <w:pPr>
        <w:ind w:firstLine="709"/>
        <w:jc w:val="both"/>
        <w:rPr>
          <w:b/>
          <w:sz w:val="28"/>
          <w:szCs w:val="28"/>
        </w:rPr>
      </w:pPr>
    </w:p>
    <w:p w:rsidR="00E7298F" w:rsidRPr="00E7298F" w:rsidRDefault="00E7298F" w:rsidP="00E7298F">
      <w:pPr>
        <w:pStyle w:val="Style7"/>
        <w:widowControl/>
        <w:spacing w:line="240" w:lineRule="auto"/>
        <w:ind w:left="709" w:firstLine="0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Основная часть коррупционных преступлений в отдел</w:t>
      </w:r>
      <w:proofErr w:type="gramStart"/>
      <w:r w:rsidRPr="00E7298F">
        <w:rPr>
          <w:rStyle w:val="FontStyle32"/>
          <w:sz w:val="24"/>
          <w:szCs w:val="24"/>
        </w:rPr>
        <w:t>е(</w:t>
      </w:r>
      <w:proofErr w:type="gramEnd"/>
      <w:r w:rsidRPr="00E7298F">
        <w:rPr>
          <w:rStyle w:val="FontStyle32"/>
          <w:sz w:val="24"/>
          <w:szCs w:val="24"/>
        </w:rPr>
        <w:t xml:space="preserve">военного комиссариата РТ по </w:t>
      </w:r>
      <w:proofErr w:type="spellStart"/>
      <w:r w:rsidRPr="00E7298F">
        <w:rPr>
          <w:rStyle w:val="FontStyle32"/>
          <w:sz w:val="24"/>
          <w:szCs w:val="24"/>
        </w:rPr>
        <w:t>Тукаевскому</w:t>
      </w:r>
      <w:proofErr w:type="spellEnd"/>
      <w:r w:rsidRPr="00E7298F">
        <w:rPr>
          <w:rStyle w:val="FontStyle32"/>
          <w:sz w:val="24"/>
          <w:szCs w:val="24"/>
        </w:rPr>
        <w:t xml:space="preserve"> району) возможно может быть связана с нарушениями должностными лицами ФЗ № 53 «О </w:t>
      </w:r>
      <w:proofErr w:type="spellStart"/>
      <w:r w:rsidRPr="00E7298F">
        <w:rPr>
          <w:rStyle w:val="FontStyle32"/>
          <w:sz w:val="24"/>
          <w:szCs w:val="24"/>
        </w:rPr>
        <w:t>военской</w:t>
      </w:r>
      <w:proofErr w:type="spellEnd"/>
      <w:r w:rsidRPr="00E7298F">
        <w:rPr>
          <w:rStyle w:val="FontStyle32"/>
          <w:sz w:val="24"/>
          <w:szCs w:val="24"/>
        </w:rPr>
        <w:t xml:space="preserve"> обязанности и военной службе» в части незаконной выдачи военных билетов, иных документов, </w:t>
      </w:r>
      <w:proofErr w:type="spellStart"/>
      <w:r w:rsidRPr="00E7298F">
        <w:rPr>
          <w:rStyle w:val="FontStyle32"/>
          <w:sz w:val="24"/>
          <w:szCs w:val="24"/>
        </w:rPr>
        <w:t>предстовляющих</w:t>
      </w:r>
      <w:proofErr w:type="spellEnd"/>
      <w:r w:rsidRPr="00E7298F">
        <w:rPr>
          <w:rStyle w:val="FontStyle32"/>
          <w:sz w:val="24"/>
          <w:szCs w:val="24"/>
        </w:rPr>
        <w:t xml:space="preserve"> право освобождения граждан от призыва на  военную службу или получения незаконной отсрочки от военной службы. </w:t>
      </w:r>
    </w:p>
    <w:p w:rsidR="00E7298F" w:rsidRPr="00E7298F" w:rsidRDefault="00E7298F" w:rsidP="00E7298F">
      <w:pPr>
        <w:pStyle w:val="Style7"/>
        <w:widowControl/>
        <w:tabs>
          <w:tab w:val="left" w:pos="739"/>
        </w:tabs>
        <w:spacing w:line="240" w:lineRule="auto"/>
        <w:ind w:left="426" w:firstLine="567"/>
        <w:jc w:val="both"/>
        <w:rPr>
          <w:rStyle w:val="FontStyle32"/>
          <w:sz w:val="24"/>
          <w:szCs w:val="24"/>
        </w:rPr>
      </w:pPr>
    </w:p>
    <w:p w:rsidR="00E7298F" w:rsidRPr="00E7298F" w:rsidRDefault="00E7298F" w:rsidP="00E7298F">
      <w:pPr>
        <w:pStyle w:val="Style7"/>
        <w:widowControl/>
        <w:numPr>
          <w:ilvl w:val="0"/>
          <w:numId w:val="10"/>
        </w:numPr>
        <w:tabs>
          <w:tab w:val="left" w:pos="739"/>
        </w:tabs>
        <w:spacing w:line="240" w:lineRule="auto"/>
        <w:jc w:val="both"/>
        <w:rPr>
          <w:rStyle w:val="FontStyle32"/>
          <w:b/>
          <w:sz w:val="24"/>
          <w:szCs w:val="24"/>
        </w:rPr>
      </w:pPr>
      <w:proofErr w:type="gramStart"/>
      <w:r w:rsidRPr="00E7298F">
        <w:rPr>
          <w:rStyle w:val="FontStyle32"/>
          <w:b/>
          <w:sz w:val="24"/>
          <w:szCs w:val="24"/>
        </w:rPr>
        <w:t>Мероприятия</w:t>
      </w:r>
      <w:proofErr w:type="gramEnd"/>
      <w:r w:rsidRPr="00E7298F">
        <w:rPr>
          <w:rStyle w:val="FontStyle32"/>
          <w:b/>
          <w:sz w:val="24"/>
          <w:szCs w:val="24"/>
        </w:rPr>
        <w:t xml:space="preserve"> проводимые в отделе по предупреждению, выявлению и устранению причин коррупции</w:t>
      </w:r>
    </w:p>
    <w:p w:rsidR="00E7298F" w:rsidRPr="00E7298F" w:rsidRDefault="00E7298F" w:rsidP="00E7298F">
      <w:pPr>
        <w:pStyle w:val="Style7"/>
        <w:widowControl/>
        <w:tabs>
          <w:tab w:val="left" w:pos="426"/>
        </w:tabs>
        <w:spacing w:line="240" w:lineRule="auto"/>
        <w:ind w:left="426" w:firstLine="0"/>
        <w:jc w:val="both"/>
        <w:rPr>
          <w:rStyle w:val="FontStyle32"/>
          <w:b/>
          <w:sz w:val="24"/>
          <w:szCs w:val="24"/>
        </w:rPr>
      </w:pPr>
    </w:p>
    <w:p w:rsidR="00E7298F" w:rsidRPr="00E7298F" w:rsidRDefault="00E7298F" w:rsidP="00E7298F">
      <w:pPr>
        <w:pStyle w:val="Style7"/>
        <w:widowControl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Издан приказ начальника отдела о создании комиссии по противодействию коррупции.</w:t>
      </w:r>
    </w:p>
    <w:p w:rsidR="00E7298F" w:rsidRPr="00E7298F" w:rsidRDefault="00E7298F" w:rsidP="00E7298F">
      <w:pPr>
        <w:pStyle w:val="Style7"/>
        <w:widowControl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Разработан план по противодействию коррупции.</w:t>
      </w:r>
    </w:p>
    <w:p w:rsidR="00E7298F" w:rsidRPr="00E7298F" w:rsidRDefault="00E7298F" w:rsidP="00E7298F">
      <w:pPr>
        <w:pStyle w:val="Style7"/>
        <w:widowControl/>
        <w:tabs>
          <w:tab w:val="left" w:pos="739"/>
        </w:tabs>
        <w:spacing w:line="240" w:lineRule="auto"/>
        <w:ind w:firstLine="0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lastRenderedPageBreak/>
        <w:t xml:space="preserve">       3.  Проводятся занятия с личным составом отдела в системе специальной   подготовки в разделе «Правовая подготовка»   по изучению правовых норм действующего законодательства, регулирующего вопросы противодействия коррупции.</w:t>
      </w:r>
    </w:p>
    <w:p w:rsidR="00E7298F" w:rsidRPr="00E7298F" w:rsidRDefault="00E7298F" w:rsidP="00E7298F">
      <w:pPr>
        <w:pStyle w:val="Style7"/>
        <w:widowControl/>
        <w:tabs>
          <w:tab w:val="left" w:pos="739"/>
        </w:tabs>
        <w:spacing w:line="350" w:lineRule="exact"/>
        <w:ind w:firstLine="0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 xml:space="preserve">       4.Организована работа с гражданами в рамках законодательства по исполнению воинской обязанности, ведению воинского учета, </w:t>
      </w:r>
      <w:proofErr w:type="spellStart"/>
      <w:r w:rsidRPr="00E7298F">
        <w:rPr>
          <w:rStyle w:val="FontStyle32"/>
          <w:sz w:val="24"/>
          <w:szCs w:val="24"/>
        </w:rPr>
        <w:t>пенсионно-социальной</w:t>
      </w:r>
      <w:proofErr w:type="spellEnd"/>
      <w:r w:rsidRPr="00E7298F">
        <w:rPr>
          <w:rStyle w:val="FontStyle32"/>
          <w:sz w:val="24"/>
          <w:szCs w:val="24"/>
        </w:rPr>
        <w:t xml:space="preserve"> и военно-мемориальной работы.</w:t>
      </w:r>
    </w:p>
    <w:p w:rsidR="00E7298F" w:rsidRPr="00E7298F" w:rsidRDefault="00E7298F" w:rsidP="00E7298F">
      <w:pPr>
        <w:pStyle w:val="Style7"/>
        <w:widowControl/>
        <w:tabs>
          <w:tab w:val="left" w:pos="739"/>
        </w:tabs>
        <w:spacing w:line="350" w:lineRule="exact"/>
        <w:ind w:firstLine="0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 xml:space="preserve">      5.Своевременно рассматриваются жалобы и заявления граждан и принимаются по ним решения в установленные законом сроки.</w:t>
      </w:r>
    </w:p>
    <w:p w:rsidR="00E7298F" w:rsidRPr="00E7298F" w:rsidRDefault="00E7298F" w:rsidP="00E7298F">
      <w:pPr>
        <w:pStyle w:val="Style7"/>
        <w:widowControl/>
        <w:tabs>
          <w:tab w:val="left" w:pos="739"/>
        </w:tabs>
        <w:spacing w:line="350" w:lineRule="exact"/>
        <w:ind w:firstLine="0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 xml:space="preserve">      6.Организован прием граждан по личным вопросам начальником отдела, начальниками отделений, в соответствии с регламентом служебного времени.</w:t>
      </w:r>
    </w:p>
    <w:p w:rsidR="00E7298F" w:rsidRPr="00E7298F" w:rsidRDefault="00E7298F" w:rsidP="00E7298F">
      <w:pPr>
        <w:pStyle w:val="Style7"/>
        <w:widowControl/>
        <w:tabs>
          <w:tab w:val="left" w:pos="739"/>
        </w:tabs>
        <w:spacing w:line="350" w:lineRule="exact"/>
        <w:ind w:firstLine="0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 xml:space="preserve">      7. Качественно организована кадровая работа в отделе с целью исключения назначения на должности работников с низкими моральными качествами, склонными к коррупции.</w:t>
      </w:r>
    </w:p>
    <w:p w:rsidR="00E7298F" w:rsidRPr="00E7298F" w:rsidRDefault="00E7298F" w:rsidP="00E7298F">
      <w:pPr>
        <w:pStyle w:val="Style7"/>
        <w:widowControl/>
        <w:tabs>
          <w:tab w:val="left" w:pos="739"/>
        </w:tabs>
        <w:spacing w:line="350" w:lineRule="exact"/>
        <w:ind w:firstLine="0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 xml:space="preserve">     8. Осуществлен постоянный </w:t>
      </w:r>
      <w:proofErr w:type="gramStart"/>
      <w:r w:rsidRPr="00E7298F">
        <w:rPr>
          <w:rStyle w:val="FontStyle32"/>
          <w:sz w:val="24"/>
          <w:szCs w:val="24"/>
        </w:rPr>
        <w:t>контроль за</w:t>
      </w:r>
      <w:proofErr w:type="gramEnd"/>
      <w:r w:rsidRPr="00E7298F">
        <w:rPr>
          <w:rStyle w:val="FontStyle32"/>
          <w:sz w:val="24"/>
          <w:szCs w:val="24"/>
        </w:rPr>
        <w:t xml:space="preserve"> деятельностью подчиненных.</w:t>
      </w:r>
    </w:p>
    <w:p w:rsidR="00E7298F" w:rsidRPr="00E7298F" w:rsidRDefault="00E7298F" w:rsidP="00E7298F">
      <w:pPr>
        <w:pStyle w:val="Style7"/>
        <w:widowControl/>
        <w:tabs>
          <w:tab w:val="left" w:pos="739"/>
        </w:tabs>
        <w:spacing w:line="350" w:lineRule="exact"/>
        <w:ind w:firstLine="0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 xml:space="preserve">     9. Постоянно повышается профессиональная подготовка личного состава по вопросам служебной деятельности.</w:t>
      </w:r>
    </w:p>
    <w:p w:rsidR="00E7298F" w:rsidRPr="00E7298F" w:rsidRDefault="00E7298F" w:rsidP="00E7298F">
      <w:pPr>
        <w:pStyle w:val="Style7"/>
        <w:widowControl/>
        <w:numPr>
          <w:ilvl w:val="0"/>
          <w:numId w:val="12"/>
        </w:numPr>
        <w:tabs>
          <w:tab w:val="left" w:pos="739"/>
        </w:tabs>
        <w:spacing w:line="350" w:lineRule="exact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Правильно организована дисциплинарная практика в рамках действующего законодательства.</w:t>
      </w:r>
    </w:p>
    <w:p w:rsidR="00E7298F" w:rsidRPr="00E7298F" w:rsidRDefault="00E7298F" w:rsidP="00E7298F">
      <w:pPr>
        <w:pStyle w:val="Style6"/>
        <w:widowControl/>
        <w:spacing w:line="240" w:lineRule="exact"/>
        <w:ind w:left="3154"/>
        <w:jc w:val="both"/>
      </w:pPr>
    </w:p>
    <w:p w:rsidR="00E7298F" w:rsidRPr="00E7298F" w:rsidRDefault="00E7298F" w:rsidP="00E7298F">
      <w:pPr>
        <w:pStyle w:val="Style6"/>
        <w:widowControl/>
        <w:tabs>
          <w:tab w:val="left" w:pos="3437"/>
        </w:tabs>
        <w:spacing w:before="163"/>
        <w:jc w:val="both"/>
        <w:rPr>
          <w:rStyle w:val="FontStyle28"/>
          <w:sz w:val="24"/>
          <w:szCs w:val="24"/>
        </w:rPr>
      </w:pPr>
      <w:r w:rsidRPr="00E7298F">
        <w:rPr>
          <w:rStyle w:val="FontStyle28"/>
          <w:sz w:val="24"/>
          <w:szCs w:val="24"/>
        </w:rPr>
        <w:t>2. Меры по предупреждению, выявлению и устранению коррупции.</w:t>
      </w:r>
    </w:p>
    <w:p w:rsidR="00E7298F" w:rsidRPr="00E7298F" w:rsidRDefault="00E7298F" w:rsidP="00E7298F">
      <w:pPr>
        <w:pStyle w:val="Style15"/>
        <w:widowControl/>
        <w:spacing w:line="240" w:lineRule="exact"/>
        <w:jc w:val="both"/>
      </w:pPr>
    </w:p>
    <w:p w:rsidR="00E7298F" w:rsidRPr="00E7298F" w:rsidRDefault="00E7298F" w:rsidP="00E7298F">
      <w:pPr>
        <w:pStyle w:val="Style15"/>
        <w:widowControl/>
        <w:spacing w:before="115" w:line="355" w:lineRule="exact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E7298F" w:rsidRPr="00E7298F" w:rsidRDefault="00E7298F" w:rsidP="00E7298F">
      <w:pPr>
        <w:pStyle w:val="Style5"/>
        <w:widowControl/>
        <w:tabs>
          <w:tab w:val="left" w:pos="850"/>
        </w:tabs>
        <w:spacing w:line="355" w:lineRule="exact"/>
        <w:ind w:left="566" w:firstLine="0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1.</w:t>
      </w:r>
      <w:r w:rsidRPr="00E7298F">
        <w:rPr>
          <w:rStyle w:val="FontStyle32"/>
          <w:sz w:val="24"/>
          <w:szCs w:val="24"/>
        </w:rPr>
        <w:tab/>
        <w:t>Формирование в коллективе нетерпимости к коррупционному поведению;</w:t>
      </w:r>
    </w:p>
    <w:p w:rsidR="00E7298F" w:rsidRPr="00E7298F" w:rsidRDefault="00E7298F" w:rsidP="00E7298F">
      <w:pPr>
        <w:pStyle w:val="Style5"/>
        <w:widowControl/>
        <w:numPr>
          <w:ilvl w:val="0"/>
          <w:numId w:val="5"/>
        </w:numPr>
        <w:tabs>
          <w:tab w:val="left" w:pos="845"/>
        </w:tabs>
        <w:spacing w:line="355" w:lineRule="exact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Изучение правовых норм действующего законодательства, приказов Министра Обороны, Командующего Центрального военного округа и военного комиссара Республики Татарстан, регулирующие вопросы противодействия коррупции.</w:t>
      </w:r>
    </w:p>
    <w:p w:rsidR="00E7298F" w:rsidRPr="00E7298F" w:rsidRDefault="00E7298F" w:rsidP="00E7298F">
      <w:pPr>
        <w:pStyle w:val="Style5"/>
        <w:widowControl/>
        <w:numPr>
          <w:ilvl w:val="0"/>
          <w:numId w:val="5"/>
        </w:numPr>
        <w:tabs>
          <w:tab w:val="left" w:pos="845"/>
        </w:tabs>
        <w:spacing w:line="355" w:lineRule="exact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Назначение на должности работников с высокими моральными качествами, не склонных к совершению преступлений и происшествий.</w:t>
      </w:r>
    </w:p>
    <w:p w:rsidR="00E7298F" w:rsidRPr="00E7298F" w:rsidRDefault="00E7298F" w:rsidP="00E7298F">
      <w:pPr>
        <w:pStyle w:val="Style6"/>
        <w:widowControl/>
        <w:spacing w:line="240" w:lineRule="exact"/>
        <w:jc w:val="both"/>
      </w:pPr>
    </w:p>
    <w:p w:rsidR="00E7298F" w:rsidRPr="00E7298F" w:rsidRDefault="00E7298F" w:rsidP="00E7298F">
      <w:pPr>
        <w:pStyle w:val="Style6"/>
        <w:widowControl/>
        <w:tabs>
          <w:tab w:val="left" w:pos="283"/>
        </w:tabs>
        <w:spacing w:before="125"/>
        <w:jc w:val="both"/>
        <w:rPr>
          <w:rStyle w:val="FontStyle28"/>
          <w:sz w:val="24"/>
          <w:szCs w:val="24"/>
        </w:rPr>
      </w:pPr>
      <w:r w:rsidRPr="00E7298F">
        <w:rPr>
          <w:rStyle w:val="FontStyle28"/>
          <w:sz w:val="24"/>
          <w:szCs w:val="24"/>
        </w:rPr>
        <w:t>3.</w:t>
      </w:r>
      <w:r w:rsidRPr="00E7298F">
        <w:rPr>
          <w:rStyle w:val="FontStyle28"/>
          <w:sz w:val="24"/>
          <w:szCs w:val="24"/>
        </w:rPr>
        <w:tab/>
        <w:t>Ликвидация последствий коррупционных правонарушений.</w:t>
      </w:r>
    </w:p>
    <w:p w:rsidR="00E7298F" w:rsidRPr="00E7298F" w:rsidRDefault="00E7298F" w:rsidP="00E7298F">
      <w:pPr>
        <w:pStyle w:val="Style1"/>
        <w:widowControl/>
        <w:spacing w:line="240" w:lineRule="exact"/>
      </w:pPr>
    </w:p>
    <w:p w:rsidR="00E7298F" w:rsidRPr="00E7298F" w:rsidRDefault="00E7298F" w:rsidP="00E7298F">
      <w:pPr>
        <w:pStyle w:val="Style1"/>
        <w:widowControl/>
        <w:spacing w:before="72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1. Ежемесячно проводится анализ заявлений, жалоб и обращений граждан на предмет выявления коррупционных рисков, склонения должностных лиц к совершению преступлений указанной категории.</w:t>
      </w:r>
    </w:p>
    <w:p w:rsidR="00E7298F" w:rsidRPr="00E7298F" w:rsidRDefault="00E7298F" w:rsidP="00E7298F">
      <w:pPr>
        <w:pStyle w:val="Style2"/>
        <w:widowControl/>
        <w:numPr>
          <w:ilvl w:val="0"/>
          <w:numId w:val="6"/>
        </w:numPr>
        <w:tabs>
          <w:tab w:val="left" w:pos="758"/>
        </w:tabs>
        <w:spacing w:before="67" w:line="317" w:lineRule="exact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В случаях выявления совершенных подчиненными коррупционных нарушений в финансово-экономической, хозяйственной деятельности и при проведении призыва, в отношении установленных виновных лиц, принимаются кадровые решения вплоть до увольнения, установленном в действующем законодательством порядке.</w:t>
      </w:r>
    </w:p>
    <w:p w:rsidR="00E7298F" w:rsidRPr="00E7298F" w:rsidRDefault="00E7298F" w:rsidP="00E7298F">
      <w:pPr>
        <w:pStyle w:val="Style2"/>
        <w:widowControl/>
        <w:numPr>
          <w:ilvl w:val="0"/>
          <w:numId w:val="6"/>
        </w:numPr>
        <w:tabs>
          <w:tab w:val="left" w:pos="758"/>
        </w:tabs>
        <w:spacing w:line="317" w:lineRule="exact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Немедленно информируется военный комиссар Республики Татарстан обо всех случаях обращения в целях склонения сотрудников отдела к совершению коррупционных правонарушений.</w:t>
      </w:r>
    </w:p>
    <w:p w:rsidR="00E7298F" w:rsidRPr="00E7298F" w:rsidRDefault="00E7298F" w:rsidP="00E7298F">
      <w:pPr>
        <w:pStyle w:val="Style6"/>
        <w:widowControl/>
        <w:spacing w:line="240" w:lineRule="exact"/>
        <w:jc w:val="both"/>
      </w:pPr>
    </w:p>
    <w:p w:rsidR="00E7298F" w:rsidRPr="00E7298F" w:rsidRDefault="00E7298F" w:rsidP="00E7298F">
      <w:pPr>
        <w:pStyle w:val="Style6"/>
        <w:widowControl/>
        <w:tabs>
          <w:tab w:val="left" w:pos="269"/>
        </w:tabs>
        <w:spacing w:before="106"/>
        <w:jc w:val="both"/>
        <w:rPr>
          <w:rStyle w:val="FontStyle28"/>
          <w:sz w:val="24"/>
          <w:szCs w:val="24"/>
        </w:rPr>
      </w:pPr>
      <w:r w:rsidRPr="00E7298F">
        <w:rPr>
          <w:rStyle w:val="FontStyle28"/>
          <w:sz w:val="24"/>
          <w:szCs w:val="24"/>
        </w:rPr>
        <w:t>4.</w:t>
      </w:r>
      <w:r w:rsidRPr="00E7298F">
        <w:rPr>
          <w:rStyle w:val="FontStyle28"/>
          <w:sz w:val="24"/>
          <w:szCs w:val="24"/>
        </w:rPr>
        <w:tab/>
        <w:t>Информационное обеспечение борьбы с коррупцией.</w:t>
      </w:r>
    </w:p>
    <w:p w:rsidR="00E7298F" w:rsidRPr="00E7298F" w:rsidRDefault="00E7298F" w:rsidP="00E7298F">
      <w:pPr>
        <w:pStyle w:val="Style11"/>
        <w:widowControl/>
        <w:spacing w:line="240" w:lineRule="exact"/>
        <w:ind w:left="370"/>
      </w:pPr>
    </w:p>
    <w:p w:rsidR="00E7298F" w:rsidRPr="00E7298F" w:rsidRDefault="00E7298F" w:rsidP="00E7298F">
      <w:pPr>
        <w:pStyle w:val="Style11"/>
        <w:widowControl/>
        <w:tabs>
          <w:tab w:val="left" w:pos="739"/>
        </w:tabs>
        <w:spacing w:before="53" w:line="355" w:lineRule="exact"/>
        <w:ind w:left="370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1.</w:t>
      </w:r>
      <w:r w:rsidRPr="00E7298F">
        <w:rPr>
          <w:rStyle w:val="FontStyle32"/>
          <w:sz w:val="24"/>
          <w:szCs w:val="24"/>
        </w:rPr>
        <w:tab/>
      </w:r>
      <w:proofErr w:type="gramStart"/>
      <w:r w:rsidRPr="00E7298F">
        <w:rPr>
          <w:rStyle w:val="FontStyle32"/>
          <w:sz w:val="24"/>
          <w:szCs w:val="24"/>
        </w:rPr>
        <w:t>Личному составу отдела доводятся статьи 160, 201, 290, 292 уголовного кодекса Российской Федерации,</w:t>
      </w:r>
      <w:r w:rsidRPr="00E7298F">
        <w:rPr>
          <w:rStyle w:val="FontStyle32"/>
          <w:sz w:val="24"/>
          <w:szCs w:val="24"/>
        </w:rPr>
        <w:br/>
        <w:t>информация и обзоры о совершении преступлений в области коррупционной направленности, в том числе с</w:t>
      </w:r>
      <w:r w:rsidRPr="00E7298F">
        <w:rPr>
          <w:rStyle w:val="FontStyle32"/>
          <w:sz w:val="24"/>
          <w:szCs w:val="24"/>
        </w:rPr>
        <w:br/>
        <w:t>нарушениями норм Федерального закона №53 «О воинской обязанности и военной службе», в части незаконной</w:t>
      </w:r>
      <w:r w:rsidRPr="00E7298F">
        <w:rPr>
          <w:rStyle w:val="FontStyle32"/>
          <w:sz w:val="24"/>
          <w:szCs w:val="24"/>
        </w:rPr>
        <w:br/>
        <w:t>выдачи военных билетов, иных документов, предоставляющих право освобождения граждан от призыва на</w:t>
      </w:r>
      <w:r w:rsidRPr="00E7298F">
        <w:rPr>
          <w:rStyle w:val="FontStyle32"/>
          <w:sz w:val="24"/>
          <w:szCs w:val="24"/>
        </w:rPr>
        <w:br/>
        <w:t>военную службу или получения незаконной отсрочки от</w:t>
      </w:r>
      <w:proofErr w:type="gramEnd"/>
      <w:r w:rsidRPr="00E7298F">
        <w:rPr>
          <w:rStyle w:val="FontStyle32"/>
          <w:sz w:val="24"/>
          <w:szCs w:val="24"/>
        </w:rPr>
        <w:t xml:space="preserve"> военной службы;</w:t>
      </w:r>
    </w:p>
    <w:p w:rsidR="00E7298F" w:rsidRPr="00E7298F" w:rsidRDefault="00E7298F" w:rsidP="00E7298F">
      <w:pPr>
        <w:pStyle w:val="Style11"/>
        <w:widowControl/>
        <w:numPr>
          <w:ilvl w:val="0"/>
          <w:numId w:val="7"/>
        </w:numPr>
        <w:tabs>
          <w:tab w:val="left" w:pos="634"/>
        </w:tabs>
        <w:spacing w:line="355" w:lineRule="exact"/>
        <w:ind w:left="355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Проводятся индивидуальные беседы с личным составом отдела о недопустимости коррупционной деятельности.</w:t>
      </w:r>
    </w:p>
    <w:p w:rsidR="00E7298F" w:rsidRPr="00E7298F" w:rsidRDefault="00E7298F" w:rsidP="00E7298F">
      <w:pPr>
        <w:pStyle w:val="Style2"/>
        <w:widowControl/>
        <w:numPr>
          <w:ilvl w:val="0"/>
          <w:numId w:val="7"/>
        </w:numPr>
        <w:tabs>
          <w:tab w:val="left" w:pos="634"/>
        </w:tabs>
        <w:spacing w:line="326" w:lineRule="exact"/>
        <w:ind w:firstLine="355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Организован информационный обмен о действиях коррупционной направленности в районе с отделом полиции района, прокуратурой района и судом.</w:t>
      </w:r>
    </w:p>
    <w:p w:rsidR="00E7298F" w:rsidRPr="00E7298F" w:rsidRDefault="00E7298F" w:rsidP="00E7298F">
      <w:pPr>
        <w:pStyle w:val="Style6"/>
        <w:widowControl/>
        <w:spacing w:line="240" w:lineRule="exact"/>
        <w:ind w:left="3648"/>
        <w:jc w:val="both"/>
      </w:pPr>
    </w:p>
    <w:p w:rsidR="00E7298F" w:rsidRPr="00E7298F" w:rsidRDefault="00E7298F" w:rsidP="00E7298F">
      <w:pPr>
        <w:pStyle w:val="Style6"/>
        <w:widowControl/>
        <w:tabs>
          <w:tab w:val="left" w:pos="3926"/>
        </w:tabs>
        <w:spacing w:before="101"/>
        <w:jc w:val="both"/>
        <w:rPr>
          <w:rStyle w:val="FontStyle28"/>
          <w:sz w:val="24"/>
          <w:szCs w:val="24"/>
        </w:rPr>
      </w:pPr>
      <w:r w:rsidRPr="00E7298F">
        <w:rPr>
          <w:rStyle w:val="FontStyle28"/>
          <w:sz w:val="24"/>
          <w:szCs w:val="24"/>
        </w:rPr>
        <w:t>5.Анализ работы по противодействию коррупции.</w:t>
      </w:r>
    </w:p>
    <w:p w:rsidR="00E7298F" w:rsidRPr="00E7298F" w:rsidRDefault="00E7298F" w:rsidP="00E7298F">
      <w:pPr>
        <w:pStyle w:val="Style11"/>
        <w:widowControl/>
        <w:numPr>
          <w:ilvl w:val="0"/>
          <w:numId w:val="8"/>
        </w:numPr>
        <w:tabs>
          <w:tab w:val="left" w:pos="547"/>
        </w:tabs>
        <w:spacing w:before="326" w:line="322" w:lineRule="exact"/>
        <w:ind w:left="269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Подведение итогов работы комиссии по противодействию коррупции отдела</w:t>
      </w:r>
    </w:p>
    <w:p w:rsidR="00E7298F" w:rsidRPr="00E7298F" w:rsidRDefault="00E7298F" w:rsidP="00E7298F">
      <w:pPr>
        <w:pStyle w:val="Style11"/>
        <w:widowControl/>
        <w:numPr>
          <w:ilvl w:val="0"/>
          <w:numId w:val="8"/>
        </w:numPr>
        <w:tabs>
          <w:tab w:val="left" w:pos="547"/>
        </w:tabs>
        <w:spacing w:line="322" w:lineRule="exact"/>
        <w:ind w:left="269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Анализ работы по рассмотрению жалоб и обращений граждан.</w:t>
      </w:r>
    </w:p>
    <w:p w:rsidR="00E7298F" w:rsidRPr="00E7298F" w:rsidRDefault="00E7298F" w:rsidP="00E7298F">
      <w:pPr>
        <w:pStyle w:val="Style11"/>
        <w:widowControl/>
        <w:numPr>
          <w:ilvl w:val="0"/>
          <w:numId w:val="8"/>
        </w:numPr>
        <w:tabs>
          <w:tab w:val="left" w:pos="547"/>
        </w:tabs>
        <w:spacing w:line="322" w:lineRule="exact"/>
        <w:ind w:left="269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Подведение итогов служебной деятельности в отделениях, отделе с изданием приказа.</w:t>
      </w:r>
    </w:p>
    <w:p w:rsidR="00E7298F" w:rsidRPr="00E7298F" w:rsidRDefault="00E7298F" w:rsidP="00E7298F">
      <w:pPr>
        <w:pStyle w:val="Style11"/>
        <w:widowControl/>
        <w:numPr>
          <w:ilvl w:val="0"/>
          <w:numId w:val="8"/>
        </w:numPr>
        <w:tabs>
          <w:tab w:val="left" w:pos="547"/>
        </w:tabs>
        <w:spacing w:line="322" w:lineRule="exact"/>
        <w:ind w:left="269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Проведение зачетов с персоналом отдела в системе специальной подготовки.</w:t>
      </w:r>
    </w:p>
    <w:p w:rsidR="00E7298F" w:rsidRPr="00E7298F" w:rsidRDefault="00E7298F" w:rsidP="00E7298F">
      <w:pPr>
        <w:pStyle w:val="Style9"/>
        <w:widowControl/>
        <w:spacing w:line="240" w:lineRule="exact"/>
        <w:jc w:val="both"/>
      </w:pPr>
    </w:p>
    <w:p w:rsidR="00E7298F" w:rsidRPr="00E7298F" w:rsidRDefault="00E7298F" w:rsidP="00E7298F">
      <w:pPr>
        <w:pStyle w:val="Style9"/>
        <w:widowControl/>
        <w:spacing w:before="106"/>
        <w:jc w:val="both"/>
        <w:rPr>
          <w:rStyle w:val="FontStyle28"/>
          <w:sz w:val="24"/>
          <w:szCs w:val="24"/>
        </w:rPr>
      </w:pPr>
      <w:r w:rsidRPr="00E7298F">
        <w:rPr>
          <w:rStyle w:val="FontStyle28"/>
          <w:sz w:val="24"/>
          <w:szCs w:val="24"/>
        </w:rPr>
        <w:t>6. Персональная оценка итогов работы по противодействию коррупции начальников отделений.</w:t>
      </w:r>
    </w:p>
    <w:p w:rsidR="00E7298F" w:rsidRPr="00E7298F" w:rsidRDefault="00E7298F" w:rsidP="00E7298F">
      <w:pPr>
        <w:pStyle w:val="Style15"/>
        <w:widowControl/>
        <w:spacing w:line="240" w:lineRule="exact"/>
        <w:jc w:val="both"/>
      </w:pPr>
    </w:p>
    <w:p w:rsidR="00E7298F" w:rsidRPr="00E7298F" w:rsidRDefault="00E7298F" w:rsidP="00E7298F">
      <w:pPr>
        <w:pStyle w:val="Style15"/>
        <w:widowControl/>
        <w:spacing w:before="77" w:line="322" w:lineRule="exact"/>
        <w:jc w:val="both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Персональной оценкой итогов работы по противодействию коррупции должностных лиц отдела считается:</w:t>
      </w:r>
    </w:p>
    <w:p w:rsidR="00E7298F" w:rsidRPr="00E7298F" w:rsidRDefault="00E7298F" w:rsidP="00E7298F">
      <w:pPr>
        <w:pStyle w:val="Style11"/>
        <w:widowControl/>
        <w:numPr>
          <w:ilvl w:val="0"/>
          <w:numId w:val="9"/>
        </w:numPr>
        <w:tabs>
          <w:tab w:val="left" w:pos="350"/>
        </w:tabs>
        <w:spacing w:line="322" w:lineRule="exact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Отсутствие нарушений в области противодействия коррупции.</w:t>
      </w:r>
    </w:p>
    <w:p w:rsidR="00E7298F" w:rsidRPr="00E7298F" w:rsidRDefault="00E7298F" w:rsidP="00E7298F">
      <w:pPr>
        <w:pStyle w:val="Style11"/>
        <w:widowControl/>
        <w:numPr>
          <w:ilvl w:val="0"/>
          <w:numId w:val="9"/>
        </w:numPr>
        <w:tabs>
          <w:tab w:val="left" w:pos="350"/>
        </w:tabs>
        <w:spacing w:line="322" w:lineRule="exact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Соблюдение требований законодательства.</w:t>
      </w:r>
    </w:p>
    <w:p w:rsidR="00E7298F" w:rsidRPr="00E7298F" w:rsidRDefault="00E7298F" w:rsidP="00E7298F">
      <w:pPr>
        <w:pStyle w:val="Style11"/>
        <w:widowControl/>
        <w:numPr>
          <w:ilvl w:val="0"/>
          <w:numId w:val="9"/>
        </w:numPr>
        <w:tabs>
          <w:tab w:val="left" w:pos="350"/>
        </w:tabs>
        <w:spacing w:line="322" w:lineRule="exact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Отсутствие жалоб и заявлений граждан.</w:t>
      </w:r>
    </w:p>
    <w:p w:rsidR="00E7298F" w:rsidRPr="00E7298F" w:rsidRDefault="00E7298F" w:rsidP="00E7298F">
      <w:pPr>
        <w:jc w:val="both"/>
        <w:rPr>
          <w:sz w:val="24"/>
          <w:szCs w:val="24"/>
        </w:rPr>
      </w:pPr>
    </w:p>
    <w:p w:rsidR="00E7298F" w:rsidRPr="00E7298F" w:rsidRDefault="00E7298F" w:rsidP="00E7298F">
      <w:pPr>
        <w:pStyle w:val="Style1"/>
        <w:widowControl/>
        <w:spacing w:before="67" w:line="317" w:lineRule="exact"/>
        <w:ind w:firstLine="422"/>
        <w:rPr>
          <w:rStyle w:val="FontStyle32"/>
          <w:sz w:val="24"/>
          <w:szCs w:val="24"/>
        </w:rPr>
      </w:pPr>
      <w:r w:rsidRPr="00E7298F">
        <w:rPr>
          <w:rStyle w:val="FontStyle32"/>
          <w:sz w:val="24"/>
          <w:szCs w:val="24"/>
        </w:rPr>
        <w:t>В случае совершения сотрудниками отдела преступлений коррупционной направленности начальник отдела несет персональную ответственность за непринятие мер по противодействию коррупции в подчиненном ему отделе.</w:t>
      </w:r>
    </w:p>
    <w:p w:rsidR="00E7298F" w:rsidRPr="00E7298F" w:rsidRDefault="00E7298F" w:rsidP="00E7298F">
      <w:pPr>
        <w:pStyle w:val="Style10"/>
        <w:widowControl/>
        <w:spacing w:line="240" w:lineRule="exact"/>
        <w:jc w:val="both"/>
      </w:pPr>
    </w:p>
    <w:p w:rsidR="00057EF1" w:rsidRPr="00557C92" w:rsidRDefault="00E7298F" w:rsidP="00557C92">
      <w:pPr>
        <w:pStyle w:val="Style10"/>
        <w:widowControl/>
        <w:spacing w:before="86"/>
        <w:jc w:val="both"/>
      </w:pPr>
      <w:r w:rsidRPr="00E7298F">
        <w:rPr>
          <w:rStyle w:val="FontStyle32"/>
          <w:sz w:val="24"/>
          <w:szCs w:val="24"/>
        </w:rPr>
        <w:t>По состоянию на сегодняшний день должностных лиц, замешанных в коррупционных правонарушениях в отделе - нет.</w:t>
      </w:r>
    </w:p>
    <w:p w:rsidR="00057EF1" w:rsidRPr="00B75812" w:rsidRDefault="00057EF1" w:rsidP="00057EF1">
      <w:pPr>
        <w:ind w:firstLine="709"/>
        <w:jc w:val="both"/>
        <w:rPr>
          <w:b/>
          <w:sz w:val="28"/>
          <w:szCs w:val="28"/>
        </w:rPr>
      </w:pPr>
    </w:p>
    <w:p w:rsidR="002F54DB" w:rsidRPr="00B75812" w:rsidRDefault="002F54DB" w:rsidP="002F54DB">
      <w:pPr>
        <w:ind w:firstLine="709"/>
        <w:jc w:val="both"/>
        <w:rPr>
          <w:b/>
          <w:sz w:val="28"/>
          <w:szCs w:val="28"/>
        </w:rPr>
      </w:pPr>
      <w:r w:rsidRPr="00B75812">
        <w:rPr>
          <w:b/>
          <w:sz w:val="28"/>
          <w:szCs w:val="28"/>
        </w:rPr>
        <w:t>Решили:</w:t>
      </w:r>
    </w:p>
    <w:p w:rsidR="00057EF1" w:rsidRPr="00B75812" w:rsidRDefault="00057EF1" w:rsidP="00057EF1">
      <w:pPr>
        <w:ind w:firstLine="709"/>
        <w:jc w:val="both"/>
        <w:rPr>
          <w:b/>
          <w:sz w:val="28"/>
          <w:szCs w:val="28"/>
        </w:rPr>
      </w:pPr>
    </w:p>
    <w:p w:rsidR="00057EF1" w:rsidRPr="00B75812" w:rsidRDefault="00057EF1" w:rsidP="00057EF1">
      <w:pPr>
        <w:ind w:firstLine="709"/>
        <w:jc w:val="both"/>
        <w:rPr>
          <w:sz w:val="28"/>
          <w:szCs w:val="28"/>
        </w:rPr>
      </w:pPr>
      <w:r w:rsidRPr="00B75812">
        <w:rPr>
          <w:sz w:val="28"/>
          <w:szCs w:val="28"/>
        </w:rPr>
        <w:t>- Информацию об исполнение законодательства о противодействии коррупции в ходе проведения призыва граждан на военную службу в 2015 году  принять к сведению.</w:t>
      </w:r>
    </w:p>
    <w:p w:rsidR="00057EF1" w:rsidRPr="00B75812" w:rsidRDefault="00057EF1" w:rsidP="00057EF1">
      <w:pPr>
        <w:ind w:firstLine="709"/>
        <w:jc w:val="both"/>
        <w:rPr>
          <w:sz w:val="28"/>
          <w:szCs w:val="28"/>
        </w:rPr>
      </w:pPr>
      <w:r w:rsidRPr="00B75812">
        <w:rPr>
          <w:sz w:val="28"/>
          <w:szCs w:val="28"/>
        </w:rPr>
        <w:lastRenderedPageBreak/>
        <w:t xml:space="preserve">- Принять все меры к недопущению нарушения, связанные с ведением личных дел призывников, с необоснованным представлением отсрочки, а так же с некачественным проведением медицинского освидетельствования.  </w:t>
      </w:r>
    </w:p>
    <w:p w:rsidR="00057EF1" w:rsidRPr="00B75812" w:rsidRDefault="00057EF1" w:rsidP="00057EF1">
      <w:pPr>
        <w:ind w:firstLine="709"/>
        <w:jc w:val="both"/>
        <w:rPr>
          <w:b/>
          <w:sz w:val="28"/>
          <w:szCs w:val="28"/>
        </w:rPr>
      </w:pPr>
    </w:p>
    <w:p w:rsidR="00057EF1" w:rsidRPr="00B75812" w:rsidRDefault="00557C92" w:rsidP="00057EF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7EF1" w:rsidRPr="00057EF1" w:rsidRDefault="00057EF1" w:rsidP="00057EF1">
      <w:pPr>
        <w:ind w:firstLine="720"/>
        <w:jc w:val="both"/>
        <w:rPr>
          <w:sz w:val="32"/>
          <w:szCs w:val="32"/>
        </w:rPr>
      </w:pPr>
    </w:p>
    <w:p w:rsidR="0004579D" w:rsidRPr="00557C92" w:rsidRDefault="00557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57C92">
        <w:rPr>
          <w:sz w:val="28"/>
          <w:szCs w:val="28"/>
        </w:rPr>
        <w:t xml:space="preserve">Секретарь комиссии                            </w:t>
      </w:r>
      <w:proofErr w:type="spellStart"/>
      <w:r w:rsidRPr="00557C92">
        <w:rPr>
          <w:sz w:val="28"/>
          <w:szCs w:val="28"/>
        </w:rPr>
        <w:t>Гатиятуллин</w:t>
      </w:r>
      <w:proofErr w:type="spellEnd"/>
    </w:p>
    <w:sectPr w:rsidR="0004579D" w:rsidRPr="00557C92" w:rsidSect="00D3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8DE"/>
    <w:multiLevelType w:val="singleLevel"/>
    <w:tmpl w:val="416E9C3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14E58E6"/>
    <w:multiLevelType w:val="hybridMultilevel"/>
    <w:tmpl w:val="7B5258A6"/>
    <w:lvl w:ilvl="0" w:tplc="CA84B5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1753890"/>
    <w:multiLevelType w:val="hybridMultilevel"/>
    <w:tmpl w:val="1310BA16"/>
    <w:lvl w:ilvl="0" w:tplc="AFE0D2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5AF5EF6"/>
    <w:multiLevelType w:val="hybridMultilevel"/>
    <w:tmpl w:val="B7E20EEC"/>
    <w:lvl w:ilvl="0" w:tplc="434E7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CD27BB"/>
    <w:multiLevelType w:val="singleLevel"/>
    <w:tmpl w:val="B136FFD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41F520EE"/>
    <w:multiLevelType w:val="singleLevel"/>
    <w:tmpl w:val="0D3622C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E5A67FC"/>
    <w:multiLevelType w:val="hybridMultilevel"/>
    <w:tmpl w:val="DE0E845E"/>
    <w:lvl w:ilvl="0" w:tplc="2F2AE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36271"/>
    <w:multiLevelType w:val="hybridMultilevel"/>
    <w:tmpl w:val="B46034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03A9"/>
    <w:multiLevelType w:val="singleLevel"/>
    <w:tmpl w:val="35F2042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1CB42C3"/>
    <w:multiLevelType w:val="hybridMultilevel"/>
    <w:tmpl w:val="050C1E7E"/>
    <w:lvl w:ilvl="0" w:tplc="59F2F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866135"/>
    <w:multiLevelType w:val="singleLevel"/>
    <w:tmpl w:val="F4A01DC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EE85E3D"/>
    <w:multiLevelType w:val="hybridMultilevel"/>
    <w:tmpl w:val="3DF4268C"/>
    <w:lvl w:ilvl="0" w:tplc="A5DA1CE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F1"/>
    <w:rsid w:val="00057EF1"/>
    <w:rsid w:val="002666BC"/>
    <w:rsid w:val="002F54DB"/>
    <w:rsid w:val="00353407"/>
    <w:rsid w:val="0047381A"/>
    <w:rsid w:val="00557C92"/>
    <w:rsid w:val="00641C5D"/>
    <w:rsid w:val="0076326E"/>
    <w:rsid w:val="007D2EB6"/>
    <w:rsid w:val="0099368B"/>
    <w:rsid w:val="00A32756"/>
    <w:rsid w:val="00B31669"/>
    <w:rsid w:val="00B75812"/>
    <w:rsid w:val="00D374A9"/>
    <w:rsid w:val="00E7298F"/>
    <w:rsid w:val="00E7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7E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57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unhideWhenUsed/>
    <w:rsid w:val="00057E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7EF1"/>
  </w:style>
  <w:style w:type="paragraph" w:styleId="a7">
    <w:name w:val="List Paragraph"/>
    <w:basedOn w:val="a"/>
    <w:uiPriority w:val="34"/>
    <w:qFormat/>
    <w:rsid w:val="00057E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rsid w:val="00057E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353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534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5">
    <w:name w:val="Font Style75"/>
    <w:basedOn w:val="a0"/>
    <w:uiPriority w:val="99"/>
    <w:rsid w:val="00353407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353407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  <w:sz w:val="24"/>
      <w:szCs w:val="24"/>
    </w:rPr>
  </w:style>
  <w:style w:type="character" w:customStyle="1" w:styleId="5">
    <w:name w:val="Основной текст (5)"/>
    <w:basedOn w:val="a0"/>
    <w:link w:val="51"/>
    <w:locked/>
    <w:rsid w:val="00353407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53407"/>
    <w:pPr>
      <w:shd w:val="clear" w:color="auto" w:fill="FFFFFF"/>
      <w:spacing w:after="72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13">
    <w:name w:val="Font Style13"/>
    <w:basedOn w:val="a0"/>
    <w:uiPriority w:val="99"/>
    <w:rsid w:val="00353407"/>
    <w:rPr>
      <w:rFonts w:ascii="Lucida Sans Unicode" w:hAnsi="Lucida Sans Unicode" w:cs="Lucida Sans Unicode"/>
      <w:sz w:val="20"/>
      <w:szCs w:val="20"/>
    </w:rPr>
  </w:style>
  <w:style w:type="paragraph" w:customStyle="1" w:styleId="1">
    <w:name w:val="Ñòèëü1"/>
    <w:basedOn w:val="a"/>
    <w:link w:val="10"/>
    <w:rsid w:val="00353407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3534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бычный (веб) Знак"/>
    <w:link w:val="a5"/>
    <w:uiPriority w:val="99"/>
    <w:locked/>
    <w:rsid w:val="0035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353407"/>
    <w:pPr>
      <w:spacing w:line="360" w:lineRule="auto"/>
      <w:ind w:firstLine="709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641C5D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41C5D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41C5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7298F"/>
    <w:pPr>
      <w:widowControl w:val="0"/>
      <w:autoSpaceDE w:val="0"/>
      <w:autoSpaceDN w:val="0"/>
      <w:adjustRightInd w:val="0"/>
      <w:spacing w:line="326" w:lineRule="exact"/>
      <w:ind w:firstLine="451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E7298F"/>
    <w:pPr>
      <w:widowControl w:val="0"/>
      <w:autoSpaceDE w:val="0"/>
      <w:autoSpaceDN w:val="0"/>
      <w:adjustRightInd w:val="0"/>
      <w:spacing w:line="319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7298F"/>
    <w:pPr>
      <w:widowControl w:val="0"/>
      <w:autoSpaceDE w:val="0"/>
      <w:autoSpaceDN w:val="0"/>
      <w:adjustRightInd w:val="0"/>
      <w:spacing w:line="36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729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7298F"/>
    <w:pPr>
      <w:widowControl w:val="0"/>
      <w:autoSpaceDE w:val="0"/>
      <w:autoSpaceDN w:val="0"/>
      <w:adjustRightInd w:val="0"/>
      <w:spacing w:line="353" w:lineRule="exact"/>
      <w:ind w:hanging="36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729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E7298F"/>
    <w:pPr>
      <w:widowControl w:val="0"/>
      <w:autoSpaceDE w:val="0"/>
      <w:autoSpaceDN w:val="0"/>
      <w:adjustRightInd w:val="0"/>
      <w:spacing w:line="356" w:lineRule="exact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E7298F"/>
    <w:pPr>
      <w:widowControl w:val="0"/>
      <w:autoSpaceDE w:val="0"/>
      <w:autoSpaceDN w:val="0"/>
      <w:adjustRightInd w:val="0"/>
      <w:spacing w:line="360" w:lineRule="exac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E729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E7298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7298F"/>
    <w:pPr>
      <w:widowControl w:val="0"/>
      <w:autoSpaceDE w:val="0"/>
      <w:autoSpaceDN w:val="0"/>
      <w:adjustRightInd w:val="0"/>
      <w:spacing w:line="283" w:lineRule="exact"/>
      <w:ind w:firstLine="710"/>
    </w:pPr>
    <w:rPr>
      <w:rFonts w:eastAsiaTheme="minorEastAsia"/>
      <w:sz w:val="24"/>
      <w:szCs w:val="24"/>
    </w:rPr>
  </w:style>
  <w:style w:type="paragraph" w:styleId="a9">
    <w:name w:val="Title"/>
    <w:basedOn w:val="a"/>
    <w:link w:val="aa"/>
    <w:qFormat/>
    <w:rsid w:val="00B75812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B7581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D1E6-CEEF-4421-BC5B-18B5CBF9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gatiyatullin</dc:creator>
  <cp:lastModifiedBy>gatiyatullin</cp:lastModifiedBy>
  <cp:revision>3</cp:revision>
  <cp:lastPrinted>2016-03-31T05:40:00Z</cp:lastPrinted>
  <dcterms:created xsi:type="dcterms:W3CDTF">2016-03-31T05:56:00Z</dcterms:created>
  <dcterms:modified xsi:type="dcterms:W3CDTF">2016-03-31T07:49:00Z</dcterms:modified>
</cp:coreProperties>
</file>