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7E" w:rsidRDefault="0033454A" w:rsidP="0033454A">
      <w:pPr>
        <w:jc w:val="center"/>
        <w:outlineLvl w:val="1"/>
        <w:rPr>
          <w:b/>
          <w:sz w:val="32"/>
          <w:szCs w:val="32"/>
        </w:rPr>
      </w:pPr>
      <w:r w:rsidRPr="007C0F7E">
        <w:rPr>
          <w:b/>
          <w:sz w:val="32"/>
          <w:szCs w:val="32"/>
        </w:rPr>
        <w:t xml:space="preserve">Отчет по выполненным работам на средства самообложения </w:t>
      </w:r>
      <w:r w:rsidR="007C0F7E" w:rsidRPr="007C0F7E">
        <w:rPr>
          <w:b/>
          <w:sz w:val="32"/>
          <w:szCs w:val="32"/>
        </w:rPr>
        <w:t xml:space="preserve">за 2017г. </w:t>
      </w:r>
    </w:p>
    <w:p w:rsidR="006533D1" w:rsidRPr="007C0F7E" w:rsidRDefault="0033454A" w:rsidP="0033454A">
      <w:pPr>
        <w:jc w:val="center"/>
        <w:outlineLvl w:val="1"/>
        <w:rPr>
          <w:b/>
          <w:sz w:val="32"/>
          <w:szCs w:val="32"/>
        </w:rPr>
      </w:pPr>
      <w:r w:rsidRPr="007C0F7E">
        <w:rPr>
          <w:b/>
          <w:sz w:val="32"/>
          <w:szCs w:val="32"/>
        </w:rPr>
        <w:t xml:space="preserve">по </w:t>
      </w:r>
      <w:r w:rsidR="007C0F7E" w:rsidRPr="007C0F7E">
        <w:rPr>
          <w:b/>
          <w:sz w:val="32"/>
          <w:szCs w:val="32"/>
        </w:rPr>
        <w:t>Калмии</w:t>
      </w:r>
      <w:r w:rsidRPr="007C0F7E">
        <w:rPr>
          <w:b/>
          <w:sz w:val="32"/>
          <w:szCs w:val="32"/>
        </w:rPr>
        <w:t>нскому СП</w:t>
      </w:r>
      <w:r w:rsidR="0071572F" w:rsidRPr="007C0F7E">
        <w:rPr>
          <w:b/>
          <w:sz w:val="32"/>
          <w:szCs w:val="32"/>
        </w:rPr>
        <w:t xml:space="preserve"> в 2018 году</w:t>
      </w:r>
      <w:r w:rsidRPr="007C0F7E">
        <w:rPr>
          <w:b/>
          <w:sz w:val="32"/>
          <w:szCs w:val="3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9781"/>
      </w:tblGrid>
      <w:tr w:rsidR="00391E05" w:rsidTr="00391E05">
        <w:tc>
          <w:tcPr>
            <w:tcW w:w="4361" w:type="dxa"/>
          </w:tcPr>
          <w:p w:rsidR="007C0F7E" w:rsidRPr="0002521B" w:rsidRDefault="007C0F7E" w:rsidP="007C0F7E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2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1) обеспечение первичных мер пожарной безопасности в границах населенных пунктов поселения: </w:t>
            </w:r>
          </w:p>
          <w:p w:rsidR="006533D1" w:rsidRDefault="007C0F7E" w:rsidP="007C0F7E">
            <w:r w:rsidRPr="0002521B">
              <w:rPr>
                <w:sz w:val="28"/>
                <w:szCs w:val="28"/>
              </w:rPr>
              <w:t>- ремонт пожарного депо в селе Калмия</w:t>
            </w:r>
          </w:p>
        </w:tc>
        <w:tc>
          <w:tcPr>
            <w:tcW w:w="9781" w:type="dxa"/>
          </w:tcPr>
          <w:p w:rsidR="006533D1" w:rsidRDefault="007C0F7E">
            <w:r>
              <w:rPr>
                <w:noProof/>
              </w:rPr>
              <w:drawing>
                <wp:inline distT="0" distB="0" distL="0" distR="0" wp14:anchorId="0FD2DF6B" wp14:editId="27D1C711">
                  <wp:extent cx="2296886" cy="2296886"/>
                  <wp:effectExtent l="0" t="0" r="0" b="0"/>
                  <wp:docPr id="14" name="Рисунок 14" descr="C:\Users\Нияз\Desktop\проделанные работы 2018\пожарн.ДПО после ремонта.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ияз\Desktop\проделанные работы 2018\пожарн.ДПО после ремонта.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885" cy="229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CE9DAF" wp14:editId="5284197D">
                  <wp:extent cx="2209799" cy="2209799"/>
                  <wp:effectExtent l="0" t="0" r="0" b="0"/>
                  <wp:docPr id="13" name="Рисунок 13" descr="C:\Users\Нияз\Desktop\проделанные работы 2018\пожарн.ДПО после ремонта 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ияз\Desktop\проделанные работы 2018\пожарн.ДПО после ремонта 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0D2C53A" wp14:editId="20E4FC5E">
                  <wp:extent cx="2514600" cy="2514600"/>
                  <wp:effectExtent l="0" t="0" r="0" b="0"/>
                  <wp:docPr id="12" name="Рисунок 12" descr="C:\Users\Нияз\Desktop\проделанные работы 2018\пожарн.ДПО после ремонт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ияз\Desktop\проделанные работы 2018\пожарн.ДПО после ремонт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E05" w:rsidTr="00391E05">
        <w:tc>
          <w:tcPr>
            <w:tcW w:w="4361" w:type="dxa"/>
          </w:tcPr>
          <w:p w:rsidR="007C0F7E" w:rsidRPr="00003737" w:rsidRDefault="007C0F7E" w:rsidP="007C0F7E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252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2) </w:t>
            </w:r>
            <w:r w:rsidRPr="000037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организация ритуальных услуг и содержание мест захоронения: </w:t>
            </w:r>
          </w:p>
          <w:p w:rsidR="006533D1" w:rsidRDefault="007C0F7E" w:rsidP="007C0F7E">
            <w:r w:rsidRPr="00003737">
              <w:rPr>
                <w:sz w:val="28"/>
                <w:szCs w:val="28"/>
              </w:rPr>
              <w:t>- ремонт ограждения кладбища в деревне Малтабарово</w:t>
            </w:r>
          </w:p>
        </w:tc>
        <w:tc>
          <w:tcPr>
            <w:tcW w:w="9781" w:type="dxa"/>
          </w:tcPr>
          <w:p w:rsidR="006533D1" w:rsidRDefault="007C0F7E">
            <w:r>
              <w:rPr>
                <w:noProof/>
              </w:rPr>
              <w:drawing>
                <wp:inline distT="0" distB="0" distL="0" distR="0" wp14:anchorId="0BB261C4" wp14:editId="555D57D8">
                  <wp:extent cx="4005942" cy="2253343"/>
                  <wp:effectExtent l="0" t="0" r="0" b="0"/>
                  <wp:docPr id="11" name="Рисунок 11" descr="C:\Users\Нияз\Desktop\проделанные работы 2018\ремонт ограждения кладбища в д.Малтабарово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ияз\Desktop\проделанные работы 2018\ремонт ограждения кладбища в д.Малтабарово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05941" cy="225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FFE9C8" wp14:editId="0CB8A894">
                  <wp:extent cx="4164391" cy="2342470"/>
                  <wp:effectExtent l="0" t="0" r="0" b="0"/>
                  <wp:docPr id="10" name="Рисунок 10" descr="C:\Users\Нияз\Desktop\проделанные работы 2018\ремонт ограждения кладбища в д.Малтабаро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яз\Desktop\проделанные работы 2018\ремонт ограждения кладбища в д.Малтабаро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168349" cy="234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B44" w:rsidRDefault="00FD5B44">
      <w:bookmarkStart w:id="0" w:name="_GoBack"/>
      <w:bookmarkEnd w:id="0"/>
    </w:p>
    <w:sectPr w:rsidR="00FD5B44" w:rsidSect="006533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D1"/>
    <w:rsid w:val="002E50CB"/>
    <w:rsid w:val="00315440"/>
    <w:rsid w:val="0033454A"/>
    <w:rsid w:val="00380CD9"/>
    <w:rsid w:val="00391E05"/>
    <w:rsid w:val="005240E9"/>
    <w:rsid w:val="006533D1"/>
    <w:rsid w:val="0071572F"/>
    <w:rsid w:val="007C0F7E"/>
    <w:rsid w:val="00B6239E"/>
    <w:rsid w:val="00D0007F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3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7C0F7E"/>
    <w:pPr>
      <w:widowControl w:val="0"/>
      <w:autoSpaceDE w:val="0"/>
      <w:autoSpaceDN w:val="0"/>
      <w:adjustRightInd w:val="0"/>
      <w:spacing w:line="275" w:lineRule="exact"/>
      <w:ind w:firstLine="509"/>
      <w:jc w:val="both"/>
    </w:pPr>
    <w:rPr>
      <w:rFonts w:ascii="Bookman Old Style" w:eastAsiaTheme="minorEastAsia" w:hAnsi="Bookman Old Style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3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7C0F7E"/>
    <w:pPr>
      <w:widowControl w:val="0"/>
      <w:autoSpaceDE w:val="0"/>
      <w:autoSpaceDN w:val="0"/>
      <w:adjustRightInd w:val="0"/>
      <w:spacing w:line="275" w:lineRule="exact"/>
      <w:ind w:firstLine="509"/>
      <w:jc w:val="both"/>
    </w:pPr>
    <w:rPr>
      <w:rFonts w:ascii="Bookman Old Style" w:eastAsiaTheme="minorEastAsia" w:hAnsi="Bookman Old Style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биюрган</dc:creator>
  <cp:lastModifiedBy>мфц01</cp:lastModifiedBy>
  <cp:revision>3</cp:revision>
  <dcterms:created xsi:type="dcterms:W3CDTF">2018-11-07T06:31:00Z</dcterms:created>
  <dcterms:modified xsi:type="dcterms:W3CDTF">2018-11-08T08:07:00Z</dcterms:modified>
</cp:coreProperties>
</file>